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5A4A" w14:textId="3D0C9B91" w:rsidR="00E04411" w:rsidRPr="00206C5A" w:rsidRDefault="001046DE" w:rsidP="00206C5A">
      <w:pPr>
        <w:spacing w:after="0"/>
        <w:ind w:left="6372" w:right="567"/>
        <w:jc w:val="right"/>
        <w:rPr>
          <w:rFonts w:ascii="Times New Roman" w:hAnsi="Times New Roman"/>
          <w:sz w:val="24"/>
          <w:szCs w:val="24"/>
        </w:rPr>
      </w:pPr>
      <w:r w:rsidRPr="55EEEB02">
        <w:rPr>
          <w:rFonts w:ascii="Times New Roman" w:hAnsi="Times New Roman"/>
          <w:sz w:val="24"/>
          <w:szCs w:val="24"/>
        </w:rPr>
        <w:t xml:space="preserve"> </w:t>
      </w:r>
      <w:r w:rsidR="00206C5A" w:rsidRPr="55EEEB02">
        <w:rPr>
          <w:rFonts w:ascii="Times New Roman" w:hAnsi="Times New Roman"/>
          <w:sz w:val="24"/>
          <w:szCs w:val="24"/>
        </w:rPr>
        <w:t xml:space="preserve">   Datum:</w:t>
      </w:r>
      <w:r w:rsidR="00C73EDD">
        <w:rPr>
          <w:rFonts w:ascii="Times New Roman" w:hAnsi="Times New Roman"/>
          <w:sz w:val="24"/>
          <w:szCs w:val="24"/>
        </w:rPr>
        <w:t xml:space="preserve"> 23</w:t>
      </w:r>
      <w:r w:rsidR="00C44D13">
        <w:rPr>
          <w:rFonts w:ascii="Times New Roman" w:hAnsi="Times New Roman"/>
          <w:sz w:val="24"/>
          <w:szCs w:val="24"/>
        </w:rPr>
        <w:t>.0</w:t>
      </w:r>
      <w:r w:rsidR="00E26F43">
        <w:rPr>
          <w:rFonts w:ascii="Times New Roman" w:hAnsi="Times New Roman"/>
          <w:sz w:val="24"/>
          <w:szCs w:val="24"/>
        </w:rPr>
        <w:t>6</w:t>
      </w:r>
      <w:r w:rsidR="00C44D13">
        <w:rPr>
          <w:rFonts w:ascii="Times New Roman" w:hAnsi="Times New Roman"/>
          <w:sz w:val="24"/>
          <w:szCs w:val="24"/>
        </w:rPr>
        <w:t>.</w:t>
      </w:r>
      <w:r w:rsidR="00AA46D7">
        <w:rPr>
          <w:rFonts w:ascii="Times New Roman" w:hAnsi="Times New Roman"/>
          <w:sz w:val="24"/>
          <w:szCs w:val="24"/>
        </w:rPr>
        <w:t>2026</w:t>
      </w:r>
      <w:r w:rsidR="00206C5A" w:rsidRPr="55EEEB02">
        <w:rPr>
          <w:rFonts w:ascii="Times New Roman" w:hAnsi="Times New Roman"/>
          <w:sz w:val="24"/>
          <w:szCs w:val="24"/>
        </w:rPr>
        <w:t xml:space="preserve"> </w:t>
      </w:r>
      <w:r>
        <w:tab/>
      </w:r>
      <w:r>
        <w:tab/>
      </w:r>
      <w:r>
        <w:tab/>
      </w:r>
      <w:r>
        <w:tab/>
      </w:r>
      <w:r w:rsidR="00206C5A" w:rsidRPr="55EEEB02">
        <w:rPr>
          <w:rFonts w:ascii="Times New Roman" w:hAnsi="Times New Roman"/>
          <w:sz w:val="24"/>
          <w:szCs w:val="24"/>
        </w:rPr>
        <w:t xml:space="preserve">  </w:t>
      </w:r>
    </w:p>
    <w:p w14:paraId="36C07F05" w14:textId="682E2C4B" w:rsidR="00E26F43" w:rsidRPr="00332AE1" w:rsidRDefault="00B70153" w:rsidP="384B17ED">
      <w:pPr>
        <w:spacing w:after="0"/>
        <w:ind w:right="567"/>
        <w:rPr>
          <w:rFonts w:asciiTheme="majorHAnsi" w:hAnsiTheme="majorHAnsi" w:cstheme="majorHAnsi"/>
          <w:b/>
          <w:bCs/>
          <w:sz w:val="24"/>
          <w:szCs w:val="24"/>
        </w:rPr>
      </w:pPr>
      <w:r w:rsidRPr="00332AE1">
        <w:rPr>
          <w:rFonts w:asciiTheme="majorHAnsi" w:hAnsiTheme="majorHAnsi" w:cstheme="majorHAnsi"/>
          <w:b/>
          <w:bCs/>
          <w:sz w:val="24"/>
          <w:szCs w:val="24"/>
        </w:rPr>
        <w:t>Zadeva: Nabava gasilskega vozila s cisterno GVC1 – opis podvozja in nadgradnje</w:t>
      </w:r>
    </w:p>
    <w:p w14:paraId="7F7962C3" w14:textId="77777777" w:rsidR="00B70153" w:rsidRPr="00332AE1" w:rsidRDefault="00B70153" w:rsidP="384B17ED">
      <w:pPr>
        <w:spacing w:after="0"/>
        <w:ind w:right="567"/>
        <w:rPr>
          <w:rFonts w:asciiTheme="majorHAnsi" w:hAnsiTheme="majorHAnsi" w:cstheme="majorHAnsi"/>
          <w:b/>
          <w:bCs/>
          <w:sz w:val="24"/>
          <w:szCs w:val="24"/>
        </w:rPr>
      </w:pPr>
    </w:p>
    <w:p w14:paraId="11CAA491" w14:textId="7DCEA12D" w:rsidR="00B70153" w:rsidRPr="00332AE1" w:rsidRDefault="00B70153">
      <w:pPr>
        <w:pStyle w:val="ListParagraph"/>
        <w:numPr>
          <w:ilvl w:val="0"/>
          <w:numId w:val="1"/>
        </w:numPr>
        <w:spacing w:after="0"/>
        <w:ind w:right="567"/>
        <w:rPr>
          <w:rFonts w:asciiTheme="majorHAnsi" w:hAnsiTheme="majorHAnsi" w:cstheme="majorHAnsi"/>
          <w:b/>
          <w:bCs/>
          <w:sz w:val="24"/>
          <w:szCs w:val="24"/>
        </w:rPr>
      </w:pPr>
      <w:r w:rsidRPr="00332AE1">
        <w:rPr>
          <w:rFonts w:asciiTheme="majorHAnsi" w:hAnsiTheme="majorHAnsi" w:cstheme="majorHAnsi"/>
          <w:b/>
          <w:bCs/>
          <w:sz w:val="24"/>
          <w:szCs w:val="24"/>
        </w:rPr>
        <w:t>Vozilo – Šasija</w:t>
      </w:r>
    </w:p>
    <w:p w14:paraId="72D9CBE5" w14:textId="461B1D9A" w:rsidR="00B66CAD" w:rsidRDefault="00B66CAD" w:rsidP="008D57D4">
      <w:pPr>
        <w:pStyle w:val="ColorfulList-Accent11"/>
        <w:rPr>
          <w:rFonts w:asciiTheme="majorHAnsi" w:hAnsiTheme="majorHAnsi" w:cstheme="majorHAnsi"/>
        </w:rPr>
      </w:pPr>
      <w:r w:rsidRPr="008D57D4">
        <w:rPr>
          <w:rFonts w:asciiTheme="majorHAnsi" w:hAnsiTheme="majorHAnsi" w:cstheme="majorHAnsi"/>
        </w:rPr>
        <w:t>Gasilsko vozilo s cisterno GVC-1.</w:t>
      </w:r>
    </w:p>
    <w:p w14:paraId="008E7DE2" w14:textId="77777777" w:rsidR="008D57D4" w:rsidRPr="008D57D4" w:rsidRDefault="008D57D4" w:rsidP="008D57D4">
      <w:pPr>
        <w:pStyle w:val="ColorfulList-Accent11"/>
        <w:rPr>
          <w:rFonts w:asciiTheme="majorHAnsi" w:hAnsiTheme="majorHAnsi" w:cstheme="majorHAnsi"/>
        </w:rPr>
      </w:pPr>
    </w:p>
    <w:p w14:paraId="4FB0C94F" w14:textId="1708914F"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Znamka in tip vozila: </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Pr="008D57D4">
        <w:rPr>
          <w:rFonts w:asciiTheme="majorHAnsi" w:hAnsiTheme="majorHAnsi" w:cstheme="majorHAnsi"/>
        </w:rPr>
        <w:t>SCANIA P460 B4x4HZ ali enakovredno</w:t>
      </w:r>
    </w:p>
    <w:p w14:paraId="53D206B6" w14:textId="799C1ED2"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Višina: največ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3250 mm</w:t>
      </w:r>
    </w:p>
    <w:p w14:paraId="3BD3E585" w14:textId="4F9CD111"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Dolžina največ: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7500 mm</w:t>
      </w:r>
    </w:p>
    <w:p w14:paraId="66B60D57" w14:textId="51B9A1A6"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Širina največ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2500 mm</w:t>
      </w:r>
    </w:p>
    <w:p w14:paraId="6ED04B1D" w14:textId="4BB53917" w:rsidR="00282338"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Medosna razdalja: največ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3950mm</w:t>
      </w:r>
    </w:p>
    <w:p w14:paraId="6EF84FB5" w14:textId="1F9821FA"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Največja dovoljena skupna masa: </w:t>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najmanj 18000 kg (skupna dovoljena masa, ki jo zagotavlja proizvajalec šasije)</w:t>
      </w:r>
    </w:p>
    <w:p w14:paraId="439D5B77" w14:textId="76150159" w:rsidR="00D91C2C"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Motor: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DC 190 460 KM EURO 3 ali enakovredno</w:t>
      </w:r>
    </w:p>
    <w:p w14:paraId="255CED53" w14:textId="686B0150" w:rsidR="008D57D4" w:rsidRPr="008D57D4" w:rsidRDefault="008D57D4" w:rsidP="008D57D4">
      <w:pPr>
        <w:pStyle w:val="ColorfulList-Accent11"/>
        <w:rPr>
          <w:rFonts w:asciiTheme="majorHAnsi" w:hAnsiTheme="majorHAnsi" w:cstheme="majorHAnsi"/>
        </w:rPr>
      </w:pPr>
      <w:r w:rsidRPr="008D57D4">
        <w:rPr>
          <w:rFonts w:asciiTheme="majorHAnsi" w:hAnsiTheme="majorHAnsi" w:cstheme="majorHAnsi"/>
        </w:rPr>
        <w:t xml:space="preserve">Nivo emisij izpuha: </w:t>
      </w:r>
      <w:r w:rsidR="00DB10DE">
        <w:rPr>
          <w:rFonts w:asciiTheme="majorHAnsi" w:hAnsiTheme="majorHAnsi" w:cstheme="majorHAnsi"/>
        </w:rPr>
        <w:tab/>
      </w:r>
      <w:r w:rsidR="00DB10DE">
        <w:rPr>
          <w:rFonts w:asciiTheme="majorHAnsi" w:hAnsiTheme="majorHAnsi" w:cstheme="majorHAnsi"/>
        </w:rPr>
        <w:tab/>
      </w:r>
      <w:r w:rsidR="00DB10DE">
        <w:rPr>
          <w:rFonts w:asciiTheme="majorHAnsi" w:hAnsiTheme="majorHAnsi" w:cstheme="majorHAnsi"/>
        </w:rPr>
        <w:tab/>
      </w:r>
      <w:r w:rsidRPr="008D57D4">
        <w:rPr>
          <w:rFonts w:asciiTheme="majorHAnsi" w:hAnsiTheme="majorHAnsi" w:cstheme="majorHAnsi"/>
        </w:rPr>
        <w:t>EURO 3</w:t>
      </w:r>
    </w:p>
    <w:p w14:paraId="48F8DD9D" w14:textId="77777777" w:rsidR="00B70153" w:rsidRPr="008D57D4" w:rsidRDefault="00B70153" w:rsidP="00B70153">
      <w:pPr>
        <w:spacing w:after="0"/>
        <w:ind w:right="567"/>
        <w:rPr>
          <w:rFonts w:asciiTheme="majorHAnsi" w:hAnsiTheme="majorHAnsi" w:cstheme="majorHAnsi"/>
          <w:b/>
          <w:bCs/>
          <w:sz w:val="24"/>
          <w:szCs w:val="24"/>
        </w:rPr>
      </w:pPr>
    </w:p>
    <w:p w14:paraId="45F30E64" w14:textId="1C635763" w:rsidR="00B66CAD" w:rsidRDefault="00B66CAD">
      <w:pPr>
        <w:pStyle w:val="ListParagraph"/>
        <w:numPr>
          <w:ilvl w:val="1"/>
          <w:numId w:val="1"/>
        </w:numPr>
        <w:spacing w:after="0"/>
        <w:ind w:right="567"/>
        <w:rPr>
          <w:rFonts w:asciiTheme="majorHAnsi" w:hAnsiTheme="majorHAnsi" w:cstheme="majorHAnsi"/>
          <w:b/>
          <w:bCs/>
          <w:sz w:val="24"/>
          <w:szCs w:val="24"/>
        </w:rPr>
      </w:pPr>
      <w:r>
        <w:rPr>
          <w:rFonts w:asciiTheme="majorHAnsi" w:hAnsiTheme="majorHAnsi" w:cstheme="majorHAnsi"/>
          <w:b/>
          <w:bCs/>
          <w:sz w:val="24"/>
          <w:szCs w:val="24"/>
        </w:rPr>
        <w:t>Zahteve vozila</w:t>
      </w:r>
    </w:p>
    <w:p w14:paraId="0CA828FD" w14:textId="77777777" w:rsidR="005D5ABF" w:rsidRDefault="005D5ABF" w:rsidP="005D5ABF">
      <w:pPr>
        <w:spacing w:after="0"/>
        <w:ind w:left="360" w:right="567"/>
        <w:rPr>
          <w:rFonts w:asciiTheme="majorHAnsi" w:hAnsiTheme="majorHAnsi" w:cstheme="majorHAnsi"/>
          <w:b/>
          <w:bCs/>
          <w:sz w:val="24"/>
          <w:szCs w:val="24"/>
        </w:rPr>
      </w:pPr>
    </w:p>
    <w:p w14:paraId="7DCFACAB" w14:textId="7DA908DC" w:rsidR="00CC6CDB" w:rsidRDefault="00CC6CDB" w:rsidP="005D5ABF">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Splošno</w:t>
      </w:r>
    </w:p>
    <w:p w14:paraId="38625253" w14:textId="40882835" w:rsidR="00CC6CDB" w:rsidRDefault="00CC6CDB">
      <w:pPr>
        <w:pStyle w:val="ListParagraph"/>
        <w:numPr>
          <w:ilvl w:val="0"/>
          <w:numId w:val="97"/>
        </w:numPr>
        <w:spacing w:after="0"/>
        <w:ind w:right="567"/>
        <w:rPr>
          <w:rFonts w:asciiTheme="majorHAnsi" w:hAnsiTheme="majorHAnsi" w:cstheme="majorHAnsi"/>
          <w:sz w:val="24"/>
          <w:szCs w:val="24"/>
        </w:rPr>
      </w:pPr>
      <w:r>
        <w:rPr>
          <w:rFonts w:asciiTheme="majorHAnsi" w:hAnsiTheme="majorHAnsi" w:cstheme="majorHAnsi"/>
          <w:sz w:val="24"/>
          <w:szCs w:val="24"/>
        </w:rPr>
        <w:t>Konfiguracija koles: 4x4</w:t>
      </w:r>
    </w:p>
    <w:p w14:paraId="116EA30A" w14:textId="2A9FB4FA" w:rsidR="00CC6CDB" w:rsidRDefault="00CC6CDB">
      <w:pPr>
        <w:pStyle w:val="ListParagraph"/>
        <w:numPr>
          <w:ilvl w:val="0"/>
          <w:numId w:val="97"/>
        </w:numPr>
        <w:spacing w:after="0"/>
        <w:ind w:right="567"/>
        <w:rPr>
          <w:rFonts w:asciiTheme="majorHAnsi" w:hAnsiTheme="majorHAnsi" w:cstheme="majorHAnsi"/>
          <w:sz w:val="24"/>
          <w:szCs w:val="24"/>
        </w:rPr>
      </w:pPr>
      <w:r>
        <w:rPr>
          <w:rFonts w:asciiTheme="majorHAnsi" w:hAnsiTheme="majorHAnsi" w:cstheme="majorHAnsi"/>
          <w:sz w:val="24"/>
          <w:szCs w:val="24"/>
        </w:rPr>
        <w:t>Položaj volanskega obroča: Levo</w:t>
      </w:r>
    </w:p>
    <w:p w14:paraId="1B4E5A58" w14:textId="6E379AD3" w:rsidR="00CC6CDB" w:rsidRDefault="00CC6CDB">
      <w:pPr>
        <w:pStyle w:val="ListParagraph"/>
        <w:numPr>
          <w:ilvl w:val="0"/>
          <w:numId w:val="97"/>
        </w:numPr>
        <w:spacing w:after="0"/>
        <w:ind w:right="567"/>
        <w:rPr>
          <w:rFonts w:asciiTheme="majorHAnsi" w:hAnsiTheme="majorHAnsi" w:cstheme="majorHAnsi"/>
          <w:sz w:val="24"/>
          <w:szCs w:val="24"/>
        </w:rPr>
      </w:pPr>
      <w:r>
        <w:rPr>
          <w:rFonts w:asciiTheme="majorHAnsi" w:hAnsiTheme="majorHAnsi" w:cstheme="majorHAnsi"/>
          <w:sz w:val="24"/>
          <w:szCs w:val="24"/>
        </w:rPr>
        <w:t>Klasifikacija za vožnjo po brezpotjih (N3G): EC 2018/858</w:t>
      </w:r>
    </w:p>
    <w:p w14:paraId="1481C6B5" w14:textId="531711B5" w:rsidR="00CC6CDB" w:rsidRDefault="00CC6CDB">
      <w:pPr>
        <w:pStyle w:val="ListParagraph"/>
        <w:numPr>
          <w:ilvl w:val="0"/>
          <w:numId w:val="97"/>
        </w:numPr>
        <w:spacing w:after="0"/>
        <w:ind w:right="567"/>
        <w:rPr>
          <w:rFonts w:asciiTheme="majorHAnsi" w:hAnsiTheme="majorHAnsi" w:cstheme="majorHAnsi"/>
          <w:sz w:val="24"/>
          <w:szCs w:val="24"/>
        </w:rPr>
      </w:pPr>
      <w:r>
        <w:rPr>
          <w:rFonts w:asciiTheme="majorHAnsi" w:hAnsiTheme="majorHAnsi" w:cstheme="majorHAnsi"/>
          <w:sz w:val="24"/>
          <w:szCs w:val="24"/>
        </w:rPr>
        <w:t>Nosilec registrske tablice spredaj, nosilec (okvirček)</w:t>
      </w:r>
    </w:p>
    <w:p w14:paraId="2432259B" w14:textId="42B323F3" w:rsidR="0013499E" w:rsidRDefault="0013499E">
      <w:pPr>
        <w:pStyle w:val="ListParagraph"/>
        <w:numPr>
          <w:ilvl w:val="0"/>
          <w:numId w:val="97"/>
        </w:numPr>
        <w:spacing w:after="0"/>
        <w:ind w:right="567"/>
        <w:rPr>
          <w:rFonts w:asciiTheme="majorHAnsi" w:hAnsiTheme="majorHAnsi" w:cstheme="majorHAnsi"/>
          <w:sz w:val="24"/>
          <w:szCs w:val="24"/>
        </w:rPr>
      </w:pPr>
      <w:r>
        <w:rPr>
          <w:rFonts w:asciiTheme="majorHAnsi" w:hAnsiTheme="majorHAnsi" w:cstheme="majorHAnsi"/>
          <w:sz w:val="24"/>
          <w:szCs w:val="24"/>
        </w:rPr>
        <w:t>Omejitev hitrosti: 110 Km/h</w:t>
      </w:r>
    </w:p>
    <w:p w14:paraId="5B4E26A1" w14:textId="5B98CE10" w:rsidR="00CC6CDB" w:rsidRDefault="00CC6CDB" w:rsidP="00CC6CDB">
      <w:pPr>
        <w:spacing w:after="0"/>
        <w:ind w:left="426" w:right="567" w:hanging="66"/>
        <w:rPr>
          <w:rFonts w:asciiTheme="majorHAnsi" w:hAnsiTheme="majorHAnsi" w:cstheme="majorHAnsi"/>
          <w:b/>
          <w:bCs/>
          <w:sz w:val="24"/>
          <w:szCs w:val="24"/>
        </w:rPr>
      </w:pPr>
      <w:r w:rsidRPr="00CC6CDB">
        <w:rPr>
          <w:rFonts w:asciiTheme="majorHAnsi" w:hAnsiTheme="majorHAnsi" w:cstheme="majorHAnsi"/>
          <w:b/>
          <w:bCs/>
          <w:sz w:val="24"/>
          <w:szCs w:val="24"/>
        </w:rPr>
        <w:t>Dimenzije</w:t>
      </w:r>
      <w:r>
        <w:rPr>
          <w:rFonts w:asciiTheme="majorHAnsi" w:hAnsiTheme="majorHAnsi" w:cstheme="majorHAnsi"/>
          <w:b/>
          <w:bCs/>
          <w:sz w:val="24"/>
          <w:szCs w:val="24"/>
        </w:rPr>
        <w:t xml:space="preserve"> in mase</w:t>
      </w:r>
    </w:p>
    <w:p w14:paraId="411ED040" w14:textId="3BE2D23F" w:rsidR="00CC6CDB" w:rsidRDefault="00CC6CDB">
      <w:pPr>
        <w:pStyle w:val="ListParagraph"/>
        <w:numPr>
          <w:ilvl w:val="0"/>
          <w:numId w:val="98"/>
        </w:numPr>
        <w:spacing w:after="0"/>
        <w:ind w:right="567"/>
        <w:rPr>
          <w:rFonts w:asciiTheme="majorHAnsi" w:hAnsiTheme="majorHAnsi" w:cstheme="majorHAnsi"/>
          <w:sz w:val="24"/>
          <w:szCs w:val="24"/>
        </w:rPr>
      </w:pPr>
      <w:r>
        <w:rPr>
          <w:rFonts w:asciiTheme="majorHAnsi" w:hAnsiTheme="majorHAnsi" w:cstheme="majorHAnsi"/>
          <w:sz w:val="24"/>
          <w:szCs w:val="24"/>
        </w:rPr>
        <w:t>Zunanja širina vozila – nosilci ogledal: 2550mm</w:t>
      </w:r>
    </w:p>
    <w:p w14:paraId="6661D7A4" w14:textId="2AE69D6C" w:rsidR="00CC6CDB" w:rsidRDefault="00CC6CDB">
      <w:pPr>
        <w:pStyle w:val="ListParagraph"/>
        <w:numPr>
          <w:ilvl w:val="0"/>
          <w:numId w:val="98"/>
        </w:numPr>
        <w:spacing w:after="0"/>
        <w:ind w:right="567"/>
        <w:rPr>
          <w:rFonts w:asciiTheme="majorHAnsi" w:hAnsiTheme="majorHAnsi" w:cstheme="majorHAnsi"/>
          <w:sz w:val="24"/>
          <w:szCs w:val="24"/>
        </w:rPr>
      </w:pPr>
      <w:r>
        <w:rPr>
          <w:rFonts w:asciiTheme="majorHAnsi" w:hAnsiTheme="majorHAnsi" w:cstheme="majorHAnsi"/>
          <w:sz w:val="24"/>
          <w:szCs w:val="24"/>
        </w:rPr>
        <w:t xml:space="preserve">Medosna razdalja: maksimalno </w:t>
      </w:r>
      <w:r w:rsidR="008D57D4">
        <w:rPr>
          <w:rFonts w:asciiTheme="majorHAnsi" w:hAnsiTheme="majorHAnsi" w:cstheme="majorHAnsi"/>
          <w:sz w:val="24"/>
          <w:szCs w:val="24"/>
        </w:rPr>
        <w:t>3950</w:t>
      </w:r>
      <w:r>
        <w:rPr>
          <w:rFonts w:asciiTheme="majorHAnsi" w:hAnsiTheme="majorHAnsi" w:cstheme="majorHAnsi"/>
          <w:sz w:val="24"/>
          <w:szCs w:val="24"/>
        </w:rPr>
        <w:t>mm</w:t>
      </w:r>
    </w:p>
    <w:p w14:paraId="7C2CBB11" w14:textId="5A131CFF" w:rsidR="00CC6CDB" w:rsidRDefault="00CC6CDB">
      <w:pPr>
        <w:pStyle w:val="ListParagraph"/>
        <w:numPr>
          <w:ilvl w:val="0"/>
          <w:numId w:val="98"/>
        </w:numPr>
        <w:spacing w:after="0"/>
        <w:ind w:right="567"/>
        <w:rPr>
          <w:rFonts w:asciiTheme="majorHAnsi" w:hAnsiTheme="majorHAnsi" w:cstheme="majorHAnsi"/>
          <w:sz w:val="24"/>
          <w:szCs w:val="24"/>
        </w:rPr>
      </w:pPr>
      <w:r>
        <w:rPr>
          <w:rFonts w:asciiTheme="majorHAnsi" w:hAnsiTheme="majorHAnsi" w:cstheme="majorHAnsi"/>
          <w:sz w:val="24"/>
          <w:szCs w:val="24"/>
        </w:rPr>
        <w:t>Nosilnost prve osi: 8000 kg</w:t>
      </w:r>
    </w:p>
    <w:p w14:paraId="735190D7" w14:textId="13AFCB33" w:rsidR="00CC6CDB" w:rsidRDefault="00CC6CDB">
      <w:pPr>
        <w:pStyle w:val="ListParagraph"/>
        <w:numPr>
          <w:ilvl w:val="0"/>
          <w:numId w:val="98"/>
        </w:numPr>
        <w:spacing w:after="0"/>
        <w:ind w:right="567"/>
        <w:rPr>
          <w:rFonts w:asciiTheme="majorHAnsi" w:hAnsiTheme="majorHAnsi" w:cstheme="majorHAnsi"/>
          <w:sz w:val="24"/>
          <w:szCs w:val="24"/>
        </w:rPr>
      </w:pPr>
      <w:r>
        <w:rPr>
          <w:rFonts w:asciiTheme="majorHAnsi" w:hAnsiTheme="majorHAnsi" w:cstheme="majorHAnsi"/>
          <w:sz w:val="24"/>
          <w:szCs w:val="24"/>
        </w:rPr>
        <w:t>Nosilnost druge osi: 11500 kg</w:t>
      </w:r>
    </w:p>
    <w:p w14:paraId="4B8D70E9" w14:textId="3514ECB5" w:rsidR="00CC6CDB" w:rsidRDefault="00CC6CDB">
      <w:pPr>
        <w:pStyle w:val="ListParagraph"/>
        <w:numPr>
          <w:ilvl w:val="0"/>
          <w:numId w:val="98"/>
        </w:numPr>
        <w:spacing w:after="0"/>
        <w:ind w:right="567"/>
        <w:rPr>
          <w:rFonts w:asciiTheme="majorHAnsi" w:hAnsiTheme="majorHAnsi" w:cstheme="majorHAnsi"/>
          <w:sz w:val="24"/>
          <w:szCs w:val="24"/>
        </w:rPr>
      </w:pPr>
      <w:r>
        <w:rPr>
          <w:rFonts w:asciiTheme="majorHAnsi" w:hAnsiTheme="majorHAnsi" w:cstheme="majorHAnsi"/>
          <w:sz w:val="24"/>
          <w:szCs w:val="24"/>
        </w:rPr>
        <w:t>Največja dovoljena masa (legalna): 18000 kg</w:t>
      </w:r>
    </w:p>
    <w:p w14:paraId="1A318670" w14:textId="6DBBAD68" w:rsidR="00CC6CDB" w:rsidRDefault="00CC6CDB" w:rsidP="00CC6CDB">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Motor</w:t>
      </w:r>
      <w:r w:rsidR="00CA123B">
        <w:rPr>
          <w:rFonts w:asciiTheme="majorHAnsi" w:hAnsiTheme="majorHAnsi" w:cstheme="majorHAnsi"/>
          <w:b/>
          <w:bCs/>
          <w:sz w:val="24"/>
          <w:szCs w:val="24"/>
        </w:rPr>
        <w:t xml:space="preserve"> in menjalnik</w:t>
      </w:r>
    </w:p>
    <w:p w14:paraId="17ED0AB3" w14:textId="643A4F3A" w:rsidR="00CC6CD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Tip goriva: Dizel</w:t>
      </w:r>
    </w:p>
    <w:p w14:paraId="5631E771" w14:textId="3210A0D5"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Nivo emisij izpuha: Euro 3</w:t>
      </w:r>
    </w:p>
    <w:p w14:paraId="102CBBEA" w14:textId="33322F16"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 xml:space="preserve">Velikost hladilnega ventilatorja: </w:t>
      </w:r>
      <w:r w:rsidR="0013499E">
        <w:rPr>
          <w:rFonts w:asciiTheme="majorHAnsi" w:hAnsiTheme="majorHAnsi" w:cstheme="majorHAnsi"/>
          <w:sz w:val="24"/>
          <w:szCs w:val="24"/>
        </w:rPr>
        <w:t xml:space="preserve">premer </w:t>
      </w:r>
      <w:r>
        <w:rPr>
          <w:rFonts w:asciiTheme="majorHAnsi" w:hAnsiTheme="majorHAnsi" w:cstheme="majorHAnsi"/>
          <w:sz w:val="24"/>
          <w:szCs w:val="24"/>
        </w:rPr>
        <w:t>831 mm</w:t>
      </w:r>
    </w:p>
    <w:p w14:paraId="24451114" w14:textId="38F447B0"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Pozicija izpušne cevi: zadaj</w:t>
      </w:r>
    </w:p>
    <w:p w14:paraId="7A70A631" w14:textId="0BE84CB3"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Pozicija prestavne ročice: ob volanu</w:t>
      </w:r>
    </w:p>
    <w:p w14:paraId="65F3489C" w14:textId="6ED022D2"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Reduktor: GTD 902</w:t>
      </w:r>
    </w:p>
    <w:p w14:paraId="18353038" w14:textId="680B356B"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lastRenderedPageBreak/>
        <w:t>Zagon motorja le v prostem teku</w:t>
      </w:r>
    </w:p>
    <w:p w14:paraId="45CE4D5A" w14:textId="4BD36A03"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»Kickdown« funkcija</w:t>
      </w:r>
    </w:p>
    <w:p w14:paraId="1B20428F" w14:textId="7E72EA51"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Zapora diferenciala zadaj</w:t>
      </w:r>
    </w:p>
    <w:p w14:paraId="628E6D94" w14:textId="649BCD22" w:rsidR="00CA123B" w:rsidRDefault="00CA123B">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Oljni filter na zadnji osi</w:t>
      </w:r>
    </w:p>
    <w:p w14:paraId="058D191B" w14:textId="65AF7C36" w:rsidR="0013499E" w:rsidRDefault="0013499E">
      <w:pPr>
        <w:pStyle w:val="ListParagraph"/>
        <w:numPr>
          <w:ilvl w:val="0"/>
          <w:numId w:val="99"/>
        </w:numPr>
        <w:spacing w:after="0"/>
        <w:ind w:right="567"/>
        <w:rPr>
          <w:rFonts w:asciiTheme="majorHAnsi" w:hAnsiTheme="majorHAnsi" w:cstheme="majorHAnsi"/>
          <w:sz w:val="24"/>
          <w:szCs w:val="24"/>
        </w:rPr>
      </w:pPr>
      <w:r>
        <w:rPr>
          <w:rFonts w:asciiTheme="majorHAnsi" w:hAnsiTheme="majorHAnsi" w:cstheme="majorHAnsi"/>
          <w:sz w:val="24"/>
          <w:szCs w:val="24"/>
        </w:rPr>
        <w:t>Avtomatski menjalnik</w:t>
      </w:r>
    </w:p>
    <w:p w14:paraId="15E69DCC" w14:textId="2A23EEDD" w:rsidR="00CA123B" w:rsidRDefault="00CA123B" w:rsidP="00AE04A6">
      <w:pPr>
        <w:spacing w:after="0"/>
        <w:ind w:left="720" w:right="567"/>
        <w:rPr>
          <w:rFonts w:asciiTheme="majorHAnsi" w:hAnsiTheme="majorHAnsi" w:cstheme="majorHAnsi"/>
          <w:sz w:val="24"/>
          <w:szCs w:val="24"/>
        </w:rPr>
      </w:pPr>
    </w:p>
    <w:p w14:paraId="7C1ED7B1" w14:textId="190F6108" w:rsidR="00AE04A6" w:rsidRDefault="00AE04A6" w:rsidP="00AE04A6">
      <w:pPr>
        <w:spacing w:after="0"/>
        <w:ind w:right="567" w:firstLine="360"/>
        <w:rPr>
          <w:rFonts w:asciiTheme="majorHAnsi" w:hAnsiTheme="majorHAnsi" w:cstheme="majorHAnsi"/>
          <w:b/>
          <w:bCs/>
          <w:sz w:val="24"/>
          <w:szCs w:val="24"/>
        </w:rPr>
      </w:pPr>
      <w:r>
        <w:rPr>
          <w:rFonts w:asciiTheme="majorHAnsi" w:hAnsiTheme="majorHAnsi" w:cstheme="majorHAnsi"/>
          <w:b/>
          <w:bCs/>
          <w:sz w:val="24"/>
          <w:szCs w:val="24"/>
        </w:rPr>
        <w:t>Šasija</w:t>
      </w:r>
    </w:p>
    <w:p w14:paraId="68D9374B" w14:textId="043C230F" w:rsidR="00AE04A6" w:rsidRDefault="00AE04A6">
      <w:pPr>
        <w:pStyle w:val="ListParagraph"/>
        <w:numPr>
          <w:ilvl w:val="0"/>
          <w:numId w:val="100"/>
        </w:numPr>
        <w:spacing w:after="0"/>
        <w:ind w:right="567"/>
        <w:rPr>
          <w:rFonts w:asciiTheme="majorHAnsi" w:hAnsiTheme="majorHAnsi" w:cstheme="majorHAnsi"/>
          <w:sz w:val="24"/>
          <w:szCs w:val="24"/>
        </w:rPr>
      </w:pPr>
      <w:r w:rsidRPr="00AE04A6">
        <w:rPr>
          <w:rFonts w:asciiTheme="majorHAnsi" w:hAnsiTheme="majorHAnsi" w:cstheme="majorHAnsi"/>
          <w:sz w:val="24"/>
          <w:szCs w:val="24"/>
        </w:rPr>
        <w:t>Pritrdilni nosilci za nadgradnjo spredaj: ojačan vertikalni nosilec</w:t>
      </w:r>
    </w:p>
    <w:p w14:paraId="6E6B4ABE" w14:textId="4E049147" w:rsidR="00AE04A6" w:rsidRDefault="00AE04A6">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 xml:space="preserve">Luknje po </w:t>
      </w:r>
      <w:r w:rsidR="00BD3941">
        <w:rPr>
          <w:rFonts w:asciiTheme="majorHAnsi" w:hAnsiTheme="majorHAnsi" w:cstheme="majorHAnsi"/>
          <w:sz w:val="24"/>
          <w:szCs w:val="24"/>
        </w:rPr>
        <w:t>celotni dolžini okvirja šasije za nadgradnjo</w:t>
      </w:r>
    </w:p>
    <w:p w14:paraId="4231343E" w14:textId="4F33E037" w:rsidR="00BD3941" w:rsidRDefault="00BD3941">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Okretnost vozila po direktivi 97/27/EC</w:t>
      </w:r>
    </w:p>
    <w:p w14:paraId="41FCA7B8" w14:textId="69B424DA" w:rsidR="00A861E8" w:rsidRDefault="00A861E8">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Kretni sistem po direktivi 70/311/EEC</w:t>
      </w:r>
    </w:p>
    <w:p w14:paraId="2E40D1A3" w14:textId="0AEF5103" w:rsidR="00BD3941" w:rsidRDefault="00BD3941">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Vzmetenje spredaj: Listnato, 4x28 parabolično</w:t>
      </w:r>
    </w:p>
    <w:p w14:paraId="13F3ADDD" w14:textId="7E451A37" w:rsidR="00BD3941" w:rsidRDefault="00BD3941">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Trdota sprednjih amortizerjev: Trdo</w:t>
      </w:r>
    </w:p>
    <w:p w14:paraId="23EF1560" w14:textId="313101C4" w:rsidR="00BD3941" w:rsidRDefault="00BD3941">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Vzmetenje zadaj: Listnato, 6x15 + 5x22 Trapezno</w:t>
      </w:r>
    </w:p>
    <w:p w14:paraId="474ED57B" w14:textId="3F325BB9" w:rsidR="00BD3941" w:rsidRDefault="00BD3941">
      <w:pPr>
        <w:pStyle w:val="ListParagraph"/>
        <w:numPr>
          <w:ilvl w:val="0"/>
          <w:numId w:val="100"/>
        </w:numPr>
        <w:spacing w:after="0"/>
        <w:ind w:right="567"/>
        <w:rPr>
          <w:rFonts w:asciiTheme="majorHAnsi" w:hAnsiTheme="majorHAnsi" w:cstheme="majorHAnsi"/>
          <w:sz w:val="24"/>
          <w:szCs w:val="24"/>
        </w:rPr>
      </w:pPr>
      <w:r>
        <w:rPr>
          <w:rFonts w:asciiTheme="majorHAnsi" w:hAnsiTheme="majorHAnsi" w:cstheme="majorHAnsi"/>
          <w:sz w:val="24"/>
          <w:szCs w:val="24"/>
        </w:rPr>
        <w:t>Stabilizator na zadnjih oseh</w:t>
      </w:r>
    </w:p>
    <w:p w14:paraId="30C3879C" w14:textId="2DC43355" w:rsidR="00BD3941" w:rsidRDefault="00BD3941" w:rsidP="00BD3941">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Električni sistemi</w:t>
      </w:r>
    </w:p>
    <w:p w14:paraId="136B448A" w14:textId="700F2EC6" w:rsidR="00BD3941" w:rsidRPr="00BD3941" w:rsidRDefault="00BD3941">
      <w:pPr>
        <w:pStyle w:val="ListParagraph"/>
        <w:numPr>
          <w:ilvl w:val="0"/>
          <w:numId w:val="101"/>
        </w:numPr>
        <w:spacing w:after="0"/>
        <w:ind w:right="567"/>
        <w:rPr>
          <w:rFonts w:asciiTheme="majorHAnsi" w:hAnsiTheme="majorHAnsi" w:cstheme="majorHAnsi"/>
          <w:b/>
          <w:bCs/>
          <w:sz w:val="24"/>
          <w:szCs w:val="24"/>
        </w:rPr>
      </w:pPr>
      <w:r>
        <w:rPr>
          <w:rFonts w:asciiTheme="majorHAnsi" w:hAnsiTheme="majorHAnsi" w:cstheme="majorHAnsi"/>
          <w:sz w:val="24"/>
          <w:szCs w:val="24"/>
        </w:rPr>
        <w:t>Akumulator: 180 Ah</w:t>
      </w:r>
    </w:p>
    <w:p w14:paraId="52C79AFE" w14:textId="629AE2E7" w:rsidR="00BD3941" w:rsidRPr="00BD3941" w:rsidRDefault="00BD3941">
      <w:pPr>
        <w:pStyle w:val="ListParagraph"/>
        <w:numPr>
          <w:ilvl w:val="0"/>
          <w:numId w:val="101"/>
        </w:numPr>
        <w:spacing w:after="0"/>
        <w:ind w:right="567"/>
        <w:rPr>
          <w:rFonts w:asciiTheme="majorHAnsi" w:hAnsiTheme="majorHAnsi" w:cstheme="majorHAnsi"/>
          <w:b/>
          <w:bCs/>
          <w:sz w:val="24"/>
          <w:szCs w:val="24"/>
        </w:rPr>
      </w:pPr>
      <w:r>
        <w:rPr>
          <w:rFonts w:asciiTheme="majorHAnsi" w:hAnsiTheme="majorHAnsi" w:cstheme="majorHAnsi"/>
          <w:sz w:val="24"/>
          <w:szCs w:val="24"/>
        </w:rPr>
        <w:t>Alternator: 180A</w:t>
      </w:r>
    </w:p>
    <w:p w14:paraId="6E97F6D2" w14:textId="42605A0D" w:rsidR="00BD3941" w:rsidRPr="00BD3941" w:rsidRDefault="00BD3941">
      <w:pPr>
        <w:pStyle w:val="ListParagraph"/>
        <w:numPr>
          <w:ilvl w:val="0"/>
          <w:numId w:val="101"/>
        </w:numPr>
        <w:spacing w:after="0"/>
        <w:ind w:right="567"/>
        <w:rPr>
          <w:rFonts w:asciiTheme="majorHAnsi" w:hAnsiTheme="majorHAnsi" w:cstheme="majorHAnsi"/>
          <w:b/>
          <w:bCs/>
          <w:sz w:val="24"/>
          <w:szCs w:val="24"/>
        </w:rPr>
      </w:pPr>
      <w:r>
        <w:rPr>
          <w:rFonts w:asciiTheme="majorHAnsi" w:hAnsiTheme="majorHAnsi" w:cstheme="majorHAnsi"/>
          <w:sz w:val="24"/>
          <w:szCs w:val="24"/>
        </w:rPr>
        <w:t>Nadzor napetosti akumulatorja</w:t>
      </w:r>
    </w:p>
    <w:p w14:paraId="08DD40BD" w14:textId="0790DB00" w:rsidR="00BD3941" w:rsidRDefault="00BD3941" w:rsidP="00BD3941">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Kolesa in Blatniki</w:t>
      </w:r>
    </w:p>
    <w:p w14:paraId="16718E40" w14:textId="44F39EED"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Pnevmatike  za sprednjo os: Goodyear, 385/65R22.5 Contruction All positions Goodyear OMNITRAC S HL</w:t>
      </w:r>
    </w:p>
    <w:p w14:paraId="0B24585D" w14:textId="55BD9BCB"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pnevmatik na sprednji osi: 2</w:t>
      </w:r>
    </w:p>
    <w:p w14:paraId="59474613" w14:textId="56C73723"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Pnevmatike za zadnjo pogonsko os: Goodyear, 315/80/R22.5 Contruction Drive Goodyear OMNITRAC D Heavy Duty</w:t>
      </w:r>
    </w:p>
    <w:p w14:paraId="5F91DD06" w14:textId="79312BB0"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pnevmatik na zadnji osi/oseh: 4</w:t>
      </w:r>
    </w:p>
    <w:p w14:paraId="57BAF3B0" w14:textId="6C11BDDE"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Rezervna pnevmatika Goodyear: 12R22.5 Contruction All positions Goodyear OMNITRAC S HEAVY DUTY</w:t>
      </w:r>
    </w:p>
    <w:p w14:paraId="49CAAC92" w14:textId="02F39292" w:rsidR="00BD3941" w:rsidRDefault="00BD3941">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rezervnih pnevmatik: 1</w:t>
      </w:r>
    </w:p>
    <w:p w14:paraId="2A62631F" w14:textId="7CA674EA" w:rsidR="00BD3941"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Platišča na sprednji osi: 22.5x11.75 Aluminij DuraBright</w:t>
      </w:r>
    </w:p>
    <w:p w14:paraId="6DB0BB90" w14:textId="00DDE8C7" w:rsidR="00E65E87"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platišč na sprednji osi: 2</w:t>
      </w:r>
    </w:p>
    <w:p w14:paraId="61CCE809" w14:textId="6F3272B5" w:rsidR="00E65E87"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Platišča na zadnji os: 22.5x9.00 Aluminij Dura Bright</w:t>
      </w:r>
    </w:p>
    <w:p w14:paraId="08CDE633" w14:textId="6B34B4F5" w:rsidR="00E65E87"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platišč na pogonski osi/oseh: 4</w:t>
      </w:r>
    </w:p>
    <w:p w14:paraId="3AAE1ECD" w14:textId="50E5D46A" w:rsidR="00E65E87"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Rezervno platišče 22.5x9.00 Aluminij DuraBright</w:t>
      </w:r>
    </w:p>
    <w:p w14:paraId="17A619C8" w14:textId="33BDBA36" w:rsidR="00E65E87" w:rsidRDefault="00E65E87">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rezervnih platišč: 1</w:t>
      </w:r>
    </w:p>
    <w:p w14:paraId="1DA73DBF" w14:textId="66DB39E3" w:rsidR="00E65E87" w:rsidRDefault="00E65E87" w:rsidP="00E65E87">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Zavore</w:t>
      </w:r>
    </w:p>
    <w:p w14:paraId="16867820" w14:textId="43ADBE7C"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Elektronska kontrola zavor (EBS+ABS+TC)</w:t>
      </w:r>
    </w:p>
    <w:p w14:paraId="4A225FB3" w14:textId="1EAC69A3"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ABS – Terenski način</w:t>
      </w:r>
    </w:p>
    <w:p w14:paraId="2E00157D" w14:textId="0E8AD21F"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Pomoč za speljevanje v klanec z ročnim vklopom</w:t>
      </w:r>
    </w:p>
    <w:p w14:paraId="194161D4" w14:textId="57DB7DA3"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Raven tlaka v sistemu APS: 11 bar</w:t>
      </w:r>
    </w:p>
    <w:p w14:paraId="4DBE4CD9" w14:textId="18F37162"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lastRenderedPageBreak/>
        <w:t>Sistem parkirne zavore: pnevmatski</w:t>
      </w:r>
    </w:p>
    <w:p w14:paraId="28E8D70A" w14:textId="2C0EF7C3" w:rsidR="00E65E87" w:rsidRDefault="00E65E87">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Ventil za deblokado parkirne zavore</w:t>
      </w:r>
    </w:p>
    <w:p w14:paraId="4DAA0385" w14:textId="2AB43250" w:rsidR="0013499E" w:rsidRDefault="0013499E">
      <w:pPr>
        <w:pStyle w:val="ListParagraph"/>
        <w:numPr>
          <w:ilvl w:val="0"/>
          <w:numId w:val="103"/>
        </w:numPr>
        <w:spacing w:after="0"/>
        <w:ind w:right="567"/>
        <w:rPr>
          <w:rFonts w:asciiTheme="majorHAnsi" w:hAnsiTheme="majorHAnsi" w:cstheme="majorHAnsi"/>
          <w:sz w:val="24"/>
          <w:szCs w:val="24"/>
        </w:rPr>
      </w:pPr>
      <w:r>
        <w:rPr>
          <w:rFonts w:asciiTheme="majorHAnsi" w:hAnsiTheme="majorHAnsi" w:cstheme="majorHAnsi"/>
          <w:sz w:val="24"/>
          <w:szCs w:val="24"/>
        </w:rPr>
        <w:t>Retarder tip R4700D ali enakovreden</w:t>
      </w:r>
    </w:p>
    <w:p w14:paraId="25C057AD" w14:textId="40A5B785" w:rsidR="00E65E87" w:rsidRDefault="00813C99" w:rsidP="00813C99">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Ostalo</w:t>
      </w:r>
    </w:p>
    <w:p w14:paraId="77DD3BF3" w14:textId="0692B042" w:rsidR="00813C99" w:rsidRDefault="00813C99">
      <w:pPr>
        <w:pStyle w:val="ListParagraph"/>
        <w:numPr>
          <w:ilvl w:val="0"/>
          <w:numId w:val="104"/>
        </w:numPr>
        <w:spacing w:after="0"/>
        <w:ind w:right="567"/>
        <w:rPr>
          <w:rFonts w:asciiTheme="majorHAnsi" w:hAnsiTheme="majorHAnsi" w:cstheme="majorHAnsi"/>
          <w:sz w:val="24"/>
          <w:szCs w:val="24"/>
        </w:rPr>
      </w:pPr>
      <w:r>
        <w:rPr>
          <w:rFonts w:asciiTheme="majorHAnsi" w:hAnsiTheme="majorHAnsi" w:cstheme="majorHAnsi"/>
          <w:sz w:val="24"/>
          <w:szCs w:val="24"/>
        </w:rPr>
        <w:t>BCI komunikacija z nadgradnjo</w:t>
      </w:r>
    </w:p>
    <w:p w14:paraId="13350F2B" w14:textId="1AF5B0FC" w:rsidR="00813C99" w:rsidRPr="00813C99" w:rsidRDefault="00813C99">
      <w:pPr>
        <w:pStyle w:val="ListParagraph"/>
        <w:numPr>
          <w:ilvl w:val="0"/>
          <w:numId w:val="104"/>
        </w:numPr>
        <w:spacing w:after="0"/>
        <w:ind w:right="567"/>
        <w:rPr>
          <w:rFonts w:asciiTheme="majorHAnsi" w:hAnsiTheme="majorHAnsi" w:cstheme="majorHAnsi"/>
          <w:sz w:val="24"/>
          <w:szCs w:val="24"/>
        </w:rPr>
      </w:pPr>
      <w:r>
        <w:rPr>
          <w:rFonts w:asciiTheme="majorHAnsi" w:hAnsiTheme="majorHAnsi" w:cstheme="majorHAnsi"/>
          <w:sz w:val="24"/>
          <w:szCs w:val="24"/>
        </w:rPr>
        <w:t>Priprava za zagon motorja z oddaljenim upravljanjem</w:t>
      </w:r>
    </w:p>
    <w:p w14:paraId="3D3C1DD1" w14:textId="648DE272" w:rsidR="00E65E87"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Avtomatska klima</w:t>
      </w:r>
    </w:p>
    <w:p w14:paraId="39741FFB" w14:textId="390BC658" w:rsidR="00813C99" w:rsidRDefault="00813C99" w:rsidP="00813C99">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Zunanjost kabine</w:t>
      </w:r>
    </w:p>
    <w:p w14:paraId="03D70F3B" w14:textId="01642C3A"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Vzmetenje kabine: Mehansko HD (težke razmere)</w:t>
      </w:r>
    </w:p>
    <w:p w14:paraId="7C8607B0" w14:textId="08B26593"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Dvigovanje kabine: Mehansko</w:t>
      </w:r>
    </w:p>
    <w:p w14:paraId="020D4849" w14:textId="41907076"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Zunanji senčnik</w:t>
      </w:r>
    </w:p>
    <w:p w14:paraId="2A0E8EDC" w14:textId="52442A8B"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Hupa v odbijaču – zračna</w:t>
      </w:r>
    </w:p>
    <w:p w14:paraId="69EACAEA" w14:textId="1E740743"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Dodatna stopnica (fleksibilno vpetje)</w:t>
      </w:r>
    </w:p>
    <w:p w14:paraId="214DA2BC" w14:textId="3D0BB681"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Zložljiva stopnica v odbijaču</w:t>
      </w:r>
    </w:p>
    <w:p w14:paraId="16C15A9F" w14:textId="755D3DF9"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Vetrobransko steklo: zatemnjeno</w:t>
      </w:r>
    </w:p>
    <w:p w14:paraId="04380D27" w14:textId="402D84CB"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Zasteklitev na vratih: Standarna</w:t>
      </w:r>
    </w:p>
    <w:p w14:paraId="5DC05E64" w14:textId="412439FE"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Steklo vzvratnih ogledal na voznikovi strani: Sferično</w:t>
      </w:r>
    </w:p>
    <w:p w14:paraId="73FA826A" w14:textId="7009209B"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Steklo vzvratnih ogledal na sovoznikovi strani: Sferično</w:t>
      </w:r>
    </w:p>
    <w:p w14:paraId="69D83A8B" w14:textId="1325CC27"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Ogrevanje vzvratnih ogledal</w:t>
      </w:r>
    </w:p>
    <w:p w14:paraId="56ECA9AE" w14:textId="2F3B4E3E"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Električno nastavljiva vzvratna ogledala na obeh straneh</w:t>
      </w:r>
    </w:p>
    <w:p w14:paraId="4745E5C4" w14:textId="29D80103" w:rsidR="00813C99" w:rsidRDefault="00813C99">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Dodatno širokokotno</w:t>
      </w:r>
      <w:r w:rsidR="00AC55FD">
        <w:rPr>
          <w:rFonts w:asciiTheme="majorHAnsi" w:hAnsiTheme="majorHAnsi" w:cstheme="majorHAnsi"/>
          <w:sz w:val="24"/>
          <w:szCs w:val="24"/>
        </w:rPr>
        <w:t xml:space="preserve"> vzvratno ogledalo na voznikovi in sovoznikovi strani</w:t>
      </w:r>
    </w:p>
    <w:p w14:paraId="76617225" w14:textId="3519979E" w:rsidR="00AC55FD" w:rsidRDefault="00AC55FD">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Pomožno ogledalo za sprednji spodnji del kabine (ročno nastavljivo, ogrevano)</w:t>
      </w:r>
    </w:p>
    <w:p w14:paraId="1F0671B8" w14:textId="79442CD4" w:rsidR="00AC55FD" w:rsidRDefault="00AC55FD">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Centralno zaklepanje – daljinsko</w:t>
      </w:r>
    </w:p>
    <w:p w14:paraId="54367500" w14:textId="05579B3E" w:rsidR="00AC55FD" w:rsidRDefault="00AC55FD">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Število zagoskih ključev: 4</w:t>
      </w:r>
    </w:p>
    <w:p w14:paraId="3C76CDD5" w14:textId="6355C47B" w:rsidR="00AC55FD" w:rsidRDefault="00AC55FD">
      <w:pPr>
        <w:pStyle w:val="ListParagraph"/>
        <w:numPr>
          <w:ilvl w:val="0"/>
          <w:numId w:val="102"/>
        </w:numPr>
        <w:spacing w:after="0"/>
        <w:ind w:right="567"/>
        <w:rPr>
          <w:rFonts w:asciiTheme="majorHAnsi" w:hAnsiTheme="majorHAnsi" w:cstheme="majorHAnsi"/>
          <w:sz w:val="24"/>
          <w:szCs w:val="24"/>
        </w:rPr>
      </w:pPr>
      <w:r>
        <w:rPr>
          <w:rFonts w:asciiTheme="majorHAnsi" w:hAnsiTheme="majorHAnsi" w:cstheme="majorHAnsi"/>
          <w:sz w:val="24"/>
          <w:szCs w:val="24"/>
        </w:rPr>
        <w:t>Zvočni signal za vzvratno vožnjo</w:t>
      </w:r>
    </w:p>
    <w:p w14:paraId="284CBA6E" w14:textId="45ADBBAE" w:rsidR="00AC55FD" w:rsidRDefault="00AC55FD" w:rsidP="00AC55FD">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Osvetlitev</w:t>
      </w:r>
    </w:p>
    <w:p w14:paraId="3F55D3AF" w14:textId="33F7EEA8"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Glavni žarometi LED tehnologije</w:t>
      </w:r>
    </w:p>
    <w:p w14:paraId="05BB5A47" w14:textId="69B42002"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Avtomatsko senčenje dolgih luči</w:t>
      </w:r>
    </w:p>
    <w:p w14:paraId="41070765" w14:textId="3FC07FCC"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Asimetrija žarometov: Desna</w:t>
      </w:r>
    </w:p>
    <w:p w14:paraId="588C1447" w14:textId="5EC05F9A"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Dnevna osvetlitev luči</w:t>
      </w:r>
    </w:p>
    <w:p w14:paraId="1BF4D9C4" w14:textId="425E926F"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Dnevne luči DRL z led (DRL) opcijo + pozicijske luči</w:t>
      </w:r>
    </w:p>
    <w:p w14:paraId="2E5C030B" w14:textId="4C3F53B4"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Zaščita sprednjih žarometov</w:t>
      </w:r>
    </w:p>
    <w:p w14:paraId="6F374013" w14:textId="29B28043"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Dolga luč v strehi</w:t>
      </w:r>
    </w:p>
    <w:p w14:paraId="5A1D35D6" w14:textId="1FE06363"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Dolga luč v maski</w:t>
      </w:r>
    </w:p>
    <w:p w14:paraId="17A241C3" w14:textId="274909BE"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Meglenke spredaj</w:t>
      </w:r>
    </w:p>
    <w:p w14:paraId="1126E6D7" w14:textId="5498398E"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Gabaritne luči v beli barvi</w:t>
      </w:r>
    </w:p>
    <w:p w14:paraId="5F13A1F6" w14:textId="7B9A47C9" w:rsidR="00AC55FD" w:rsidRDefault="00AC55FD">
      <w:pPr>
        <w:pStyle w:val="ListParagraph"/>
        <w:numPr>
          <w:ilvl w:val="0"/>
          <w:numId w:val="105"/>
        </w:numPr>
        <w:spacing w:after="0"/>
        <w:ind w:right="567"/>
        <w:rPr>
          <w:rFonts w:asciiTheme="majorHAnsi" w:hAnsiTheme="majorHAnsi" w:cstheme="majorHAnsi"/>
          <w:sz w:val="24"/>
          <w:szCs w:val="24"/>
        </w:rPr>
      </w:pPr>
      <w:r>
        <w:rPr>
          <w:rFonts w:asciiTheme="majorHAnsi" w:hAnsiTheme="majorHAnsi" w:cstheme="majorHAnsi"/>
          <w:sz w:val="24"/>
          <w:szCs w:val="24"/>
        </w:rPr>
        <w:t>Zadnje led luči</w:t>
      </w:r>
    </w:p>
    <w:p w14:paraId="4B5C64A9" w14:textId="4DBD23CE" w:rsidR="00AC55FD" w:rsidRDefault="00AC55FD" w:rsidP="00AC55FD">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Notranjost kabine</w:t>
      </w:r>
    </w:p>
    <w:p w14:paraId="41C1253C" w14:textId="6BC159C7" w:rsidR="00AC55FD" w:rsidRDefault="00AC55FD">
      <w:pPr>
        <w:pStyle w:val="ListParagraph"/>
        <w:numPr>
          <w:ilvl w:val="0"/>
          <w:numId w:val="106"/>
        </w:numPr>
        <w:spacing w:after="0"/>
        <w:ind w:right="567"/>
        <w:rPr>
          <w:rFonts w:asciiTheme="majorHAnsi" w:hAnsiTheme="majorHAnsi" w:cstheme="majorHAnsi"/>
          <w:sz w:val="24"/>
          <w:szCs w:val="24"/>
        </w:rPr>
      </w:pPr>
      <w:r w:rsidRPr="00AC55FD">
        <w:rPr>
          <w:rFonts w:asciiTheme="majorHAnsi" w:hAnsiTheme="majorHAnsi" w:cstheme="majorHAnsi"/>
          <w:sz w:val="24"/>
          <w:szCs w:val="24"/>
        </w:rPr>
        <w:t>Voznikov sedež: zračno vzmeten tip Medium A</w:t>
      </w:r>
    </w:p>
    <w:p w14:paraId="1213CADB" w14:textId="38A7DA9E" w:rsidR="00AC55FD" w:rsidRDefault="00AC55FD">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lastRenderedPageBreak/>
        <w:t>Sovoznikov sedež: zračno vzmeten tip Medium A</w:t>
      </w:r>
    </w:p>
    <w:p w14:paraId="7188A62C" w14:textId="21252EA5" w:rsidR="00AC55FD" w:rsidRDefault="00AC55FD">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Oblazinjenje voznikovega sedeža: Vinil (skaj)</w:t>
      </w:r>
    </w:p>
    <w:p w14:paraId="51890BDA" w14:textId="416735E4" w:rsidR="00AC55FD" w:rsidRDefault="00AC55FD">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Oblazinjenje sovoznikovega sedeža: Vinil (skaj)</w:t>
      </w:r>
    </w:p>
    <w:p w14:paraId="08D33A86" w14:textId="7DFA9250"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Nastavljiv amortizer na voznikovem sedežu</w:t>
      </w:r>
    </w:p>
    <w:p w14:paraId="7F8CFE72" w14:textId="630DD695"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Nastavljiv amortizer na sovoznikovem sedežu</w:t>
      </w:r>
    </w:p>
    <w:p w14:paraId="599E96F1" w14:textId="5C22D9DC"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Ledvena podpora na voznikovem sedežu</w:t>
      </w:r>
    </w:p>
    <w:p w14:paraId="41FBA647" w14:textId="534C5C6A"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Ledvena podpora na sovoznikovem sedežu</w:t>
      </w:r>
    </w:p>
    <w:p w14:paraId="21C601DA" w14:textId="398D93A0"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Naslon za roko na voznikovem sedežu</w:t>
      </w:r>
    </w:p>
    <w:p w14:paraId="4EDC522A" w14:textId="3837B694"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Oblazinjenje notranjih sten: Vinil</w:t>
      </w:r>
    </w:p>
    <w:p w14:paraId="3A736C6D" w14:textId="0C2FD85A"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Tip oblog vrat: Črna plastika</w:t>
      </w:r>
    </w:p>
    <w:p w14:paraId="60D9A783" w14:textId="674C460B"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Barva vstopnega ročaja: Črna</w:t>
      </w:r>
    </w:p>
    <w:p w14:paraId="3E76B2E7" w14:textId="5DE7DDE7"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Gumijasti predpražniki</w:t>
      </w:r>
    </w:p>
    <w:p w14:paraId="56D3FB48" w14:textId="3A7942E9"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Površina instrumentne plošče: Gladka s kromiranimi dodatki</w:t>
      </w:r>
    </w:p>
    <w:p w14:paraId="3E191CE3" w14:textId="717D7E36"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Ogrevanje s klimatsko napravo</w:t>
      </w:r>
    </w:p>
    <w:p w14:paraId="561B5B0E" w14:textId="476D1758"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Kontrola temperature: opcija s samodejno regulacijo</w:t>
      </w:r>
    </w:p>
    <w:p w14:paraId="19512299" w14:textId="2959D752"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Interaktivni zaslon na dotik: 10 inčni barvni zaslo na dotik s HD resolucijo</w:t>
      </w:r>
    </w:p>
    <w:p w14:paraId="5E25CD0E" w14:textId="6447AA17"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Radio AM/FM/DAB</w:t>
      </w:r>
    </w:p>
    <w:p w14:paraId="587E29C5" w14:textId="2388BEC9"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Regijski radijski sprejem za Evropo</w:t>
      </w:r>
    </w:p>
    <w:p w14:paraId="74DBAB02" w14:textId="1701D0C2"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Povezava Bluetooth za dve napravi</w:t>
      </w:r>
    </w:p>
    <w:p w14:paraId="42B52D88" w14:textId="18D7543D"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Predvajanje multimedijskih vsebin</w:t>
      </w:r>
    </w:p>
    <w:p w14:paraId="591CDAE7" w14:textId="230075A8"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USB vhod v instrumentalni plošči na voznikovi strani (vhod s podatkovno povezavo ter hitrim polnjenjem USB C)</w:t>
      </w:r>
    </w:p>
    <w:p w14:paraId="23F15F3B" w14:textId="02BC8CAB" w:rsidR="00AD715F" w:rsidRDefault="00AD715F">
      <w:pPr>
        <w:pStyle w:val="ListParagraph"/>
        <w:numPr>
          <w:ilvl w:val="0"/>
          <w:numId w:val="106"/>
        </w:numPr>
        <w:spacing w:after="0"/>
        <w:ind w:right="567"/>
        <w:rPr>
          <w:rFonts w:asciiTheme="majorHAnsi" w:hAnsiTheme="majorHAnsi" w:cstheme="majorHAnsi"/>
          <w:sz w:val="24"/>
          <w:szCs w:val="24"/>
        </w:rPr>
      </w:pPr>
      <w:r>
        <w:rPr>
          <w:rFonts w:asciiTheme="majorHAnsi" w:hAnsiTheme="majorHAnsi" w:cstheme="majorHAnsi"/>
          <w:sz w:val="24"/>
          <w:szCs w:val="24"/>
        </w:rPr>
        <w:t>USB vhod v instrumentalni plošči na sovoznikovi strani (dvojni vhod za polnjenje (USB-C)</w:t>
      </w:r>
    </w:p>
    <w:p w14:paraId="3BD579AD" w14:textId="6CEC2D5E" w:rsidR="0010369C" w:rsidRDefault="0010369C" w:rsidP="0010369C">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Barva</w:t>
      </w:r>
    </w:p>
    <w:p w14:paraId="69ECDA58" w14:textId="0D32544F" w:rsidR="0010369C" w:rsidRDefault="0010369C">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šasije: Siva</w:t>
      </w:r>
    </w:p>
    <w:p w14:paraId="4A492BC4" w14:textId="02FB8F23" w:rsidR="0010369C" w:rsidRDefault="0010369C">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kabine: Rdeča Fire Fighter Red Ral 3000 CM</w:t>
      </w:r>
    </w:p>
    <w:p w14:paraId="2010FC04" w14:textId="084EF366" w:rsidR="000C76E7" w:rsidRDefault="0010369C"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Odbijač barvan v barvi kabine</w:t>
      </w:r>
    </w:p>
    <w:p w14:paraId="3617E119" w14:textId="4A7586B8"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zgornjih reber maske: Ogljeno Črna</w:t>
      </w:r>
    </w:p>
    <w:p w14:paraId="2F62A29B" w14:textId="2D1A6D54"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zgornje površine maske vozila: V barvi kabine</w:t>
      </w:r>
    </w:p>
    <w:p w14:paraId="782E055E" w14:textId="2F133B54"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zunanjega senčnika (gornji del): v barvi kabine</w:t>
      </w:r>
    </w:p>
    <w:p w14:paraId="6528142E" w14:textId="54F8504A"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 spodnjega dela stopnišča: v barvi kabine</w:t>
      </w:r>
    </w:p>
    <w:p w14:paraId="3B5EE0EC" w14:textId="266489E3"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Barvanje ohišja žarometov: v barvi kabine</w:t>
      </w:r>
    </w:p>
    <w:p w14:paraId="042DA443" w14:textId="65BE406F"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Barvanje sprednjega blatnika: v barvi kabine</w:t>
      </w:r>
    </w:p>
    <w:p w14:paraId="709A1D58" w14:textId="0E19B54E" w:rsid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Barvanje bočne oplate med blatnikom in kabino: v barvi kabine</w:t>
      </w:r>
    </w:p>
    <w:p w14:paraId="2BCEB71D" w14:textId="7CF97157" w:rsidR="000C76E7" w:rsidRPr="000C76E7" w:rsidRDefault="000C76E7" w:rsidP="000C76E7">
      <w:pPr>
        <w:pStyle w:val="ListParagraph"/>
        <w:numPr>
          <w:ilvl w:val="0"/>
          <w:numId w:val="107"/>
        </w:numPr>
        <w:spacing w:after="0"/>
        <w:ind w:right="567"/>
        <w:rPr>
          <w:rFonts w:asciiTheme="majorHAnsi" w:hAnsiTheme="majorHAnsi" w:cstheme="majorHAnsi"/>
          <w:sz w:val="24"/>
          <w:szCs w:val="24"/>
        </w:rPr>
      </w:pPr>
      <w:r>
        <w:rPr>
          <w:rFonts w:asciiTheme="majorHAnsi" w:hAnsiTheme="majorHAnsi" w:cstheme="majorHAnsi"/>
          <w:sz w:val="24"/>
          <w:szCs w:val="24"/>
        </w:rPr>
        <w:t>Barvanje zgornjega stopnišča: v barvi kabine</w:t>
      </w:r>
    </w:p>
    <w:p w14:paraId="02B21B92" w14:textId="56FD4E1D" w:rsidR="0010369C" w:rsidRDefault="0010369C" w:rsidP="0010369C">
      <w:pPr>
        <w:spacing w:after="0"/>
        <w:ind w:left="360" w:right="567"/>
        <w:rPr>
          <w:rFonts w:asciiTheme="majorHAnsi" w:hAnsiTheme="majorHAnsi" w:cstheme="majorHAnsi"/>
          <w:b/>
          <w:bCs/>
          <w:sz w:val="24"/>
          <w:szCs w:val="24"/>
        </w:rPr>
      </w:pPr>
      <w:r>
        <w:rPr>
          <w:rFonts w:asciiTheme="majorHAnsi" w:hAnsiTheme="majorHAnsi" w:cstheme="majorHAnsi"/>
          <w:b/>
          <w:bCs/>
          <w:sz w:val="24"/>
          <w:szCs w:val="24"/>
        </w:rPr>
        <w:t>Oprema</w:t>
      </w:r>
    </w:p>
    <w:p w14:paraId="02215B50" w14:textId="02C5DCA5" w:rsidR="0010369C" w:rsidRPr="0010369C" w:rsidRDefault="0010369C">
      <w:pPr>
        <w:pStyle w:val="ListParagraph"/>
        <w:numPr>
          <w:ilvl w:val="0"/>
          <w:numId w:val="108"/>
        </w:numPr>
        <w:spacing w:after="0"/>
        <w:ind w:right="567"/>
        <w:rPr>
          <w:rFonts w:asciiTheme="majorHAnsi" w:hAnsiTheme="majorHAnsi" w:cstheme="majorHAnsi"/>
          <w:b/>
          <w:bCs/>
          <w:sz w:val="24"/>
          <w:szCs w:val="24"/>
        </w:rPr>
      </w:pPr>
      <w:r>
        <w:rPr>
          <w:rFonts w:asciiTheme="majorHAnsi" w:hAnsiTheme="majorHAnsi" w:cstheme="majorHAnsi"/>
          <w:sz w:val="24"/>
          <w:szCs w:val="24"/>
        </w:rPr>
        <w:t>Varnostni trikotnik: 2 kos</w:t>
      </w:r>
    </w:p>
    <w:p w14:paraId="6C471CEC" w14:textId="318543DA" w:rsidR="0010369C" w:rsidRPr="0010369C" w:rsidRDefault="0010369C">
      <w:pPr>
        <w:pStyle w:val="ListParagraph"/>
        <w:numPr>
          <w:ilvl w:val="0"/>
          <w:numId w:val="108"/>
        </w:numPr>
        <w:spacing w:after="0"/>
        <w:ind w:right="567"/>
        <w:rPr>
          <w:rFonts w:asciiTheme="majorHAnsi" w:hAnsiTheme="majorHAnsi" w:cstheme="majorHAnsi"/>
          <w:b/>
          <w:bCs/>
          <w:sz w:val="24"/>
          <w:szCs w:val="24"/>
        </w:rPr>
      </w:pPr>
      <w:r>
        <w:rPr>
          <w:rFonts w:asciiTheme="majorHAnsi" w:hAnsiTheme="majorHAnsi" w:cstheme="majorHAnsi"/>
          <w:sz w:val="24"/>
          <w:szCs w:val="24"/>
        </w:rPr>
        <w:t>Komplet žarnic, varovalk in izvijačev</w:t>
      </w:r>
    </w:p>
    <w:p w14:paraId="7E039037" w14:textId="6C0648C1" w:rsidR="0010369C" w:rsidRPr="0010369C" w:rsidRDefault="0010369C">
      <w:pPr>
        <w:pStyle w:val="ListParagraph"/>
        <w:numPr>
          <w:ilvl w:val="0"/>
          <w:numId w:val="108"/>
        </w:numPr>
        <w:spacing w:after="0"/>
        <w:ind w:right="567"/>
        <w:rPr>
          <w:rFonts w:asciiTheme="majorHAnsi" w:hAnsiTheme="majorHAnsi" w:cstheme="majorHAnsi"/>
          <w:b/>
          <w:bCs/>
          <w:sz w:val="24"/>
          <w:szCs w:val="24"/>
        </w:rPr>
      </w:pPr>
      <w:r>
        <w:rPr>
          <w:rFonts w:asciiTheme="majorHAnsi" w:hAnsiTheme="majorHAnsi" w:cstheme="majorHAnsi"/>
          <w:sz w:val="24"/>
          <w:szCs w:val="24"/>
        </w:rPr>
        <w:t>Kolesne zagozde: 2 kos</w:t>
      </w:r>
    </w:p>
    <w:p w14:paraId="743263AC" w14:textId="1209077D" w:rsidR="00BA68FA" w:rsidRDefault="00BA68FA">
      <w:pPr>
        <w:spacing w:after="0" w:line="240" w:lineRule="auto"/>
        <w:rPr>
          <w:rFonts w:asciiTheme="majorHAnsi" w:hAnsiTheme="majorHAnsi" w:cstheme="majorHAnsi"/>
          <w:b/>
          <w:bCs/>
          <w:sz w:val="24"/>
          <w:szCs w:val="24"/>
        </w:rPr>
      </w:pPr>
      <w:r>
        <w:rPr>
          <w:rFonts w:asciiTheme="majorHAnsi" w:hAnsiTheme="majorHAnsi" w:cstheme="majorHAnsi"/>
          <w:b/>
          <w:bCs/>
          <w:sz w:val="24"/>
          <w:szCs w:val="24"/>
        </w:rPr>
        <w:lastRenderedPageBreak/>
        <w:br w:type="page"/>
      </w:r>
    </w:p>
    <w:p w14:paraId="472288D3" w14:textId="333FACBA" w:rsidR="00B70153" w:rsidRDefault="00B70153">
      <w:pPr>
        <w:pStyle w:val="ListParagraph"/>
        <w:numPr>
          <w:ilvl w:val="0"/>
          <w:numId w:val="1"/>
        </w:numPr>
        <w:spacing w:after="0"/>
        <w:ind w:right="567"/>
        <w:rPr>
          <w:rFonts w:asciiTheme="majorHAnsi" w:hAnsiTheme="majorHAnsi" w:cstheme="majorHAnsi"/>
          <w:b/>
          <w:bCs/>
          <w:sz w:val="24"/>
          <w:szCs w:val="24"/>
        </w:rPr>
      </w:pPr>
      <w:r w:rsidRPr="00332AE1">
        <w:rPr>
          <w:rFonts w:asciiTheme="majorHAnsi" w:hAnsiTheme="majorHAnsi" w:cstheme="majorHAnsi"/>
          <w:b/>
          <w:bCs/>
          <w:sz w:val="24"/>
          <w:szCs w:val="24"/>
        </w:rPr>
        <w:lastRenderedPageBreak/>
        <w:t>Nadgradnja</w:t>
      </w:r>
    </w:p>
    <w:p w14:paraId="5C709F26" w14:textId="77777777" w:rsidR="002629C6" w:rsidRDefault="002629C6" w:rsidP="002629C6">
      <w:pPr>
        <w:spacing w:after="0"/>
        <w:ind w:right="567"/>
        <w:rPr>
          <w:rFonts w:asciiTheme="majorHAnsi" w:hAnsiTheme="majorHAnsi" w:cstheme="majorHAnsi"/>
          <w:b/>
          <w:bCs/>
          <w:sz w:val="24"/>
          <w:szCs w:val="24"/>
        </w:rPr>
      </w:pPr>
    </w:p>
    <w:p w14:paraId="4B48B4FF" w14:textId="6091730B" w:rsidR="002629C6" w:rsidRPr="009B6F02" w:rsidRDefault="002629C6" w:rsidP="009B6F02">
      <w:pPr>
        <w:pStyle w:val="ListParagraph"/>
        <w:numPr>
          <w:ilvl w:val="1"/>
          <w:numId w:val="1"/>
        </w:numPr>
        <w:spacing w:after="0"/>
        <w:ind w:right="567"/>
        <w:rPr>
          <w:rFonts w:asciiTheme="majorHAnsi" w:hAnsiTheme="majorHAnsi" w:cstheme="majorHAnsi"/>
          <w:b/>
          <w:bCs/>
          <w:sz w:val="24"/>
          <w:szCs w:val="24"/>
        </w:rPr>
      </w:pPr>
      <w:r w:rsidRPr="009B6F02">
        <w:rPr>
          <w:rFonts w:asciiTheme="majorHAnsi" w:hAnsiTheme="majorHAnsi" w:cstheme="majorHAnsi"/>
          <w:b/>
          <w:bCs/>
          <w:sz w:val="24"/>
          <w:szCs w:val="24"/>
        </w:rPr>
        <w:t>Predelava šasije</w:t>
      </w:r>
    </w:p>
    <w:p w14:paraId="432D9374" w14:textId="77777777" w:rsidR="002629C6" w:rsidRDefault="002629C6" w:rsidP="002629C6">
      <w:pPr>
        <w:spacing w:after="0"/>
        <w:ind w:right="567"/>
        <w:rPr>
          <w:rFonts w:asciiTheme="majorHAnsi" w:hAnsiTheme="majorHAnsi" w:cstheme="majorHAnsi"/>
          <w:sz w:val="24"/>
          <w:szCs w:val="24"/>
        </w:rPr>
      </w:pPr>
    </w:p>
    <w:p w14:paraId="0505746D" w14:textId="5492CD4A" w:rsidR="002629C6" w:rsidRDefault="002629C6" w:rsidP="002629C6">
      <w:pPr>
        <w:spacing w:after="0"/>
        <w:ind w:right="567"/>
        <w:rPr>
          <w:rFonts w:asciiTheme="majorHAnsi" w:hAnsiTheme="majorHAnsi" w:cstheme="majorHAnsi"/>
          <w:sz w:val="24"/>
          <w:szCs w:val="24"/>
        </w:rPr>
      </w:pPr>
      <w:r>
        <w:rPr>
          <w:rFonts w:asciiTheme="majorHAnsi" w:hAnsiTheme="majorHAnsi" w:cstheme="majorHAnsi"/>
          <w:sz w:val="24"/>
          <w:szCs w:val="24"/>
        </w:rPr>
        <w:t>Rezervoar za gorivo se premakne na primerno mesto med kabino in nadgradnjo vozila. Ta naj ima najmanj 120 litrov volumna in je izdelan iz nerjavečega INOX ali plastičnega materiala.</w:t>
      </w:r>
    </w:p>
    <w:p w14:paraId="4A81F3BB" w14:textId="77777777" w:rsidR="00E602F8" w:rsidRDefault="00E602F8" w:rsidP="002629C6">
      <w:pPr>
        <w:spacing w:after="0"/>
        <w:ind w:right="567"/>
        <w:rPr>
          <w:rFonts w:asciiTheme="majorHAnsi" w:hAnsiTheme="majorHAnsi" w:cstheme="majorHAnsi"/>
          <w:sz w:val="24"/>
          <w:szCs w:val="24"/>
        </w:rPr>
      </w:pPr>
    </w:p>
    <w:p w14:paraId="3C1C6F9F" w14:textId="79033820" w:rsidR="002629C6" w:rsidRDefault="002629C6" w:rsidP="002629C6">
      <w:pPr>
        <w:spacing w:after="0"/>
        <w:ind w:right="567"/>
        <w:rPr>
          <w:rFonts w:asciiTheme="majorHAnsi" w:hAnsiTheme="majorHAnsi" w:cstheme="majorHAnsi"/>
          <w:sz w:val="24"/>
          <w:szCs w:val="24"/>
        </w:rPr>
      </w:pPr>
      <w:r>
        <w:rPr>
          <w:rFonts w:asciiTheme="majorHAnsi" w:hAnsiTheme="majorHAnsi" w:cstheme="majorHAnsi"/>
          <w:sz w:val="24"/>
          <w:szCs w:val="24"/>
        </w:rPr>
        <w:t xml:space="preserve">Akumulatorje </w:t>
      </w:r>
      <w:r w:rsidR="0040112D">
        <w:rPr>
          <w:rFonts w:asciiTheme="majorHAnsi" w:hAnsiTheme="majorHAnsi" w:cstheme="majorHAnsi"/>
          <w:sz w:val="24"/>
          <w:szCs w:val="24"/>
        </w:rPr>
        <w:t>podvozja se prestavi na primerno mesto (v dogovoru z naročnikom). Namestijo se na lahko dostopno mesto, tako da je omogočeno enostavno vzdrževanje akumulatorjev.</w:t>
      </w:r>
    </w:p>
    <w:p w14:paraId="45DFA2DC" w14:textId="77777777" w:rsidR="00E602F8" w:rsidRDefault="00E602F8" w:rsidP="002629C6">
      <w:pPr>
        <w:spacing w:after="0"/>
        <w:ind w:right="567"/>
        <w:rPr>
          <w:rFonts w:asciiTheme="majorHAnsi" w:hAnsiTheme="majorHAnsi" w:cstheme="majorHAnsi"/>
          <w:sz w:val="24"/>
          <w:szCs w:val="24"/>
        </w:rPr>
      </w:pPr>
    </w:p>
    <w:p w14:paraId="3EAD4452" w14:textId="5401330C" w:rsidR="0040112D" w:rsidRDefault="0040112D" w:rsidP="002629C6">
      <w:pPr>
        <w:spacing w:after="0"/>
        <w:ind w:right="567"/>
        <w:rPr>
          <w:rFonts w:asciiTheme="majorHAnsi" w:hAnsiTheme="majorHAnsi" w:cstheme="majorHAnsi"/>
          <w:sz w:val="24"/>
          <w:szCs w:val="24"/>
        </w:rPr>
      </w:pPr>
      <w:r>
        <w:rPr>
          <w:rFonts w:asciiTheme="majorHAnsi" w:hAnsiTheme="majorHAnsi" w:cstheme="majorHAnsi"/>
          <w:sz w:val="24"/>
          <w:szCs w:val="24"/>
        </w:rPr>
        <w:t>Zadnji naletni branik je originalen v sklopu podvozja (cevni kiper odbijač).</w:t>
      </w:r>
    </w:p>
    <w:p w14:paraId="03772E9D" w14:textId="77777777" w:rsidR="0040112D" w:rsidRDefault="0040112D" w:rsidP="002629C6">
      <w:pPr>
        <w:spacing w:after="0"/>
        <w:ind w:right="567"/>
        <w:rPr>
          <w:rFonts w:asciiTheme="majorHAnsi" w:hAnsiTheme="majorHAnsi" w:cstheme="majorHAnsi"/>
          <w:sz w:val="24"/>
          <w:szCs w:val="24"/>
        </w:rPr>
      </w:pPr>
    </w:p>
    <w:p w14:paraId="5EF5E8B1" w14:textId="59DA3409" w:rsidR="0040112D" w:rsidRPr="009B6F02" w:rsidRDefault="0040112D" w:rsidP="009B6F02">
      <w:pPr>
        <w:pStyle w:val="ListParagraph"/>
        <w:numPr>
          <w:ilvl w:val="1"/>
          <w:numId w:val="1"/>
        </w:numPr>
        <w:spacing w:after="0"/>
        <w:ind w:right="567"/>
        <w:rPr>
          <w:rFonts w:asciiTheme="majorHAnsi" w:hAnsiTheme="majorHAnsi" w:cstheme="majorHAnsi"/>
          <w:b/>
          <w:bCs/>
          <w:sz w:val="24"/>
          <w:szCs w:val="24"/>
        </w:rPr>
      </w:pPr>
      <w:r w:rsidRPr="009B6F02">
        <w:rPr>
          <w:rFonts w:asciiTheme="majorHAnsi" w:hAnsiTheme="majorHAnsi" w:cstheme="majorHAnsi"/>
          <w:b/>
          <w:bCs/>
          <w:sz w:val="24"/>
          <w:szCs w:val="24"/>
        </w:rPr>
        <w:t>Kabina voznika in sovoznika</w:t>
      </w:r>
    </w:p>
    <w:p w14:paraId="10680C77" w14:textId="77777777" w:rsidR="009B6F02" w:rsidRDefault="009B6F02" w:rsidP="002629C6">
      <w:pPr>
        <w:spacing w:after="0"/>
        <w:ind w:right="567"/>
        <w:rPr>
          <w:rFonts w:asciiTheme="majorHAnsi" w:hAnsiTheme="majorHAnsi" w:cstheme="majorHAnsi"/>
          <w:sz w:val="24"/>
          <w:szCs w:val="24"/>
        </w:rPr>
      </w:pPr>
    </w:p>
    <w:p w14:paraId="5429AD92" w14:textId="7909E59A" w:rsidR="0040112D" w:rsidRDefault="0040112D" w:rsidP="002629C6">
      <w:pPr>
        <w:spacing w:after="0"/>
        <w:ind w:right="567"/>
        <w:rPr>
          <w:rFonts w:asciiTheme="majorHAnsi" w:hAnsiTheme="majorHAnsi" w:cstheme="majorHAnsi"/>
          <w:sz w:val="24"/>
          <w:szCs w:val="24"/>
        </w:rPr>
      </w:pPr>
      <w:r>
        <w:rPr>
          <w:rFonts w:asciiTheme="majorHAnsi" w:hAnsiTheme="majorHAnsi" w:cstheme="majorHAnsi"/>
          <w:sz w:val="24"/>
          <w:szCs w:val="24"/>
        </w:rPr>
        <w:t>Vozniška kabina naj ima posadko 1+1. Med sedežema voznika in sovoznika se pusti prostor za namestitov različne opreme (svetilka 2 kos, ročna radijska postaja 2 kos, termo kamera,…) ter dva nosilca za odlaganje čelad. Točna razporeditev opreme v dogovoru z naročnikom.</w:t>
      </w:r>
    </w:p>
    <w:p w14:paraId="3DFBBD3D" w14:textId="77777777" w:rsidR="0040112D" w:rsidRDefault="0040112D" w:rsidP="002629C6">
      <w:pPr>
        <w:spacing w:after="0"/>
        <w:ind w:right="567"/>
        <w:rPr>
          <w:rFonts w:asciiTheme="majorHAnsi" w:hAnsiTheme="majorHAnsi" w:cstheme="majorHAnsi"/>
          <w:sz w:val="24"/>
          <w:szCs w:val="24"/>
        </w:rPr>
      </w:pPr>
    </w:p>
    <w:p w14:paraId="3AA162B2" w14:textId="375BA0E0" w:rsidR="0040112D" w:rsidRDefault="0040112D" w:rsidP="002629C6">
      <w:pPr>
        <w:spacing w:after="0"/>
        <w:ind w:right="567"/>
        <w:rPr>
          <w:rFonts w:asciiTheme="majorHAnsi" w:hAnsiTheme="majorHAnsi" w:cstheme="majorHAnsi"/>
          <w:sz w:val="24"/>
          <w:szCs w:val="24"/>
        </w:rPr>
      </w:pPr>
      <w:r>
        <w:rPr>
          <w:rFonts w:asciiTheme="majorHAnsi" w:hAnsiTheme="majorHAnsi" w:cstheme="majorHAnsi"/>
          <w:sz w:val="24"/>
          <w:szCs w:val="24"/>
        </w:rPr>
        <w:t>V polico pod stropom kabine pri vozniku in sovozniku se namesti dve mobilni radijski postaji. Ena mobilna postaja je povezana z oddvojenim mestom pri črpalki. Na oddvojeno mesto pri črpalki naj se vgradi tudi govorko in zvočnik, ki omogoča st</w:t>
      </w:r>
      <w:r w:rsidR="002E1FEF">
        <w:rPr>
          <w:rFonts w:asciiTheme="majorHAnsi" w:hAnsiTheme="majorHAnsi" w:cstheme="majorHAnsi"/>
          <w:sz w:val="24"/>
          <w:szCs w:val="24"/>
        </w:rPr>
        <w:t>rojniku poslušanje in odgovarjanje preko mobilne postaje</w:t>
      </w:r>
      <w:r w:rsidR="008C0EB1">
        <w:rPr>
          <w:rFonts w:asciiTheme="majorHAnsi" w:hAnsiTheme="majorHAnsi" w:cstheme="majorHAnsi"/>
          <w:sz w:val="24"/>
          <w:szCs w:val="24"/>
        </w:rPr>
        <w:t xml:space="preserve"> z nastavljanjem glasnosti</w:t>
      </w:r>
      <w:r w:rsidR="002E1FEF">
        <w:rPr>
          <w:rFonts w:asciiTheme="majorHAnsi" w:hAnsiTheme="majorHAnsi" w:cstheme="majorHAnsi"/>
          <w:sz w:val="24"/>
          <w:szCs w:val="24"/>
        </w:rPr>
        <w:t>.</w:t>
      </w:r>
      <w:r w:rsidR="008C0EB1">
        <w:rPr>
          <w:rFonts w:asciiTheme="majorHAnsi" w:hAnsiTheme="majorHAnsi" w:cstheme="majorHAnsi"/>
          <w:sz w:val="24"/>
          <w:szCs w:val="24"/>
        </w:rPr>
        <w:t xml:space="preserve"> Mikrofon in zvočnik dobavi ponudnik.</w:t>
      </w:r>
    </w:p>
    <w:p w14:paraId="42370B4A" w14:textId="77777777" w:rsidR="002E1FEF" w:rsidRDefault="002E1FEF" w:rsidP="002629C6">
      <w:pPr>
        <w:spacing w:after="0"/>
        <w:ind w:right="567"/>
        <w:rPr>
          <w:rFonts w:asciiTheme="majorHAnsi" w:hAnsiTheme="majorHAnsi" w:cstheme="majorHAnsi"/>
          <w:sz w:val="24"/>
          <w:szCs w:val="24"/>
        </w:rPr>
      </w:pPr>
    </w:p>
    <w:p w14:paraId="56165AC6" w14:textId="5D019C30" w:rsidR="002E1FEF" w:rsidRDefault="002E1FEF" w:rsidP="002629C6">
      <w:pPr>
        <w:spacing w:after="0"/>
        <w:ind w:right="567"/>
        <w:rPr>
          <w:rFonts w:asciiTheme="majorHAnsi" w:hAnsiTheme="majorHAnsi" w:cstheme="majorHAnsi"/>
          <w:sz w:val="24"/>
          <w:szCs w:val="24"/>
        </w:rPr>
      </w:pPr>
      <w:r>
        <w:rPr>
          <w:rFonts w:asciiTheme="majorHAnsi" w:hAnsiTheme="majorHAnsi" w:cstheme="majorHAnsi"/>
          <w:sz w:val="24"/>
          <w:szCs w:val="24"/>
        </w:rPr>
        <w:t>Na armaturno ploščo se vgradi glavno stikalo za nadgradnjo in stikalo za vklop pomožnega odgona črpalke.</w:t>
      </w:r>
    </w:p>
    <w:p w14:paraId="07F1F3A1" w14:textId="14681CFC" w:rsidR="002E1FEF" w:rsidRDefault="002E1FEF" w:rsidP="002629C6">
      <w:pPr>
        <w:spacing w:after="0"/>
        <w:ind w:right="567"/>
        <w:rPr>
          <w:rFonts w:asciiTheme="majorHAnsi" w:hAnsiTheme="majorHAnsi" w:cstheme="majorHAnsi"/>
          <w:sz w:val="24"/>
          <w:szCs w:val="24"/>
        </w:rPr>
      </w:pPr>
      <w:r>
        <w:rPr>
          <w:rFonts w:asciiTheme="majorHAnsi" w:hAnsiTheme="majorHAnsi" w:cstheme="majorHAnsi"/>
          <w:sz w:val="24"/>
          <w:szCs w:val="24"/>
        </w:rPr>
        <w:t>Na armaturno ploščo se namesti ekran na dotik, velikosti 10</w:t>
      </w:r>
      <w:r w:rsidR="00E06F0B">
        <w:rPr>
          <w:rFonts w:asciiTheme="majorHAnsi" w:hAnsiTheme="majorHAnsi" w:cstheme="majorHAnsi"/>
          <w:sz w:val="24"/>
          <w:szCs w:val="24"/>
        </w:rPr>
        <w:t>inch, za upravljanje z zvočno in svetlobno signalizacijo ter razvestljavo okolice. Prav tako naj se na ekranu prikazuje stanje odprtih rolet in vrat, dvignjenega svetlobnega stebra, lestve za dostop na streho, odprtega zaboja na strehi. Prikazan naj bo tudi nivokaz vode v rezervoarju. Vse oznake in obvestila morajo biti v slovenskem jeziku.</w:t>
      </w:r>
    </w:p>
    <w:p w14:paraId="3FB377A5" w14:textId="77777777" w:rsidR="00E06F0B" w:rsidRDefault="00E06F0B" w:rsidP="002629C6">
      <w:pPr>
        <w:spacing w:after="0"/>
        <w:ind w:right="567"/>
        <w:rPr>
          <w:rFonts w:asciiTheme="majorHAnsi" w:hAnsiTheme="majorHAnsi" w:cstheme="majorHAnsi"/>
          <w:sz w:val="24"/>
          <w:szCs w:val="24"/>
        </w:rPr>
      </w:pPr>
    </w:p>
    <w:p w14:paraId="6DFF0A80" w14:textId="591B38F2" w:rsidR="00191653" w:rsidRDefault="00E06F0B" w:rsidP="00191653">
      <w:pPr>
        <w:spacing w:after="0"/>
        <w:ind w:right="567"/>
        <w:rPr>
          <w:rFonts w:asciiTheme="majorHAnsi" w:hAnsiTheme="majorHAnsi" w:cstheme="majorHAnsi"/>
          <w:sz w:val="24"/>
          <w:szCs w:val="24"/>
        </w:rPr>
      </w:pPr>
      <w:r>
        <w:rPr>
          <w:rFonts w:asciiTheme="majorHAnsi" w:hAnsiTheme="majorHAnsi" w:cstheme="majorHAnsi"/>
          <w:sz w:val="24"/>
          <w:szCs w:val="24"/>
        </w:rPr>
        <w:t>Na armaturno ploščo se namesti tudi nosilec za dodatni tablični računalnik velikosti 10inch, ki ga dobavi naročnik.</w:t>
      </w:r>
      <w:r w:rsidR="00191653" w:rsidRPr="00191653">
        <w:rPr>
          <w:rFonts w:asciiTheme="majorHAnsi" w:hAnsiTheme="majorHAnsi" w:cstheme="majorHAnsi"/>
          <w:sz w:val="24"/>
          <w:szCs w:val="24"/>
        </w:rPr>
        <w:t xml:space="preserve"> </w:t>
      </w:r>
      <w:r w:rsidR="00191653">
        <w:rPr>
          <w:rFonts w:asciiTheme="majorHAnsi" w:hAnsiTheme="majorHAnsi" w:cstheme="majorHAnsi"/>
          <w:sz w:val="24"/>
          <w:szCs w:val="24"/>
        </w:rPr>
        <w:t>Ponudnik poskrbi za predpripravo za polnjenje tablice ko je ta v nosilcu.</w:t>
      </w:r>
    </w:p>
    <w:p w14:paraId="766D9259" w14:textId="77777777" w:rsidR="00DE74C0" w:rsidRDefault="00DE74C0" w:rsidP="00DE74C0">
      <w:pPr>
        <w:spacing w:after="0"/>
        <w:ind w:right="567"/>
        <w:rPr>
          <w:rFonts w:asciiTheme="majorHAnsi" w:hAnsiTheme="majorHAnsi" w:cstheme="majorHAnsi"/>
          <w:sz w:val="24"/>
          <w:szCs w:val="24"/>
        </w:rPr>
      </w:pPr>
    </w:p>
    <w:p w14:paraId="27BC4F4C" w14:textId="5AD3F9DE" w:rsidR="00E06F0B" w:rsidRDefault="00E06F0B" w:rsidP="00DE74C0">
      <w:pPr>
        <w:spacing w:after="0"/>
        <w:ind w:right="567"/>
        <w:rPr>
          <w:rFonts w:asciiTheme="majorHAnsi" w:hAnsiTheme="majorHAnsi" w:cstheme="majorHAnsi"/>
          <w:sz w:val="24"/>
          <w:szCs w:val="24"/>
        </w:rPr>
      </w:pPr>
      <w:r>
        <w:rPr>
          <w:rFonts w:asciiTheme="majorHAnsi" w:hAnsiTheme="majorHAnsi" w:cstheme="majorHAnsi"/>
          <w:sz w:val="24"/>
          <w:szCs w:val="24"/>
        </w:rPr>
        <w:t>V kabino voznika in sovoznika se namesti dodatn</w:t>
      </w:r>
      <w:r w:rsidR="009B6F02">
        <w:rPr>
          <w:rFonts w:asciiTheme="majorHAnsi" w:hAnsiTheme="majorHAnsi" w:cstheme="majorHAnsi"/>
          <w:sz w:val="24"/>
          <w:szCs w:val="24"/>
        </w:rPr>
        <w:t>a 4 polnilna mesta USB (razporeditev in tip USBja po dogovoru z naročnikom).</w:t>
      </w:r>
    </w:p>
    <w:p w14:paraId="1ADBAE0B" w14:textId="77777777" w:rsidR="00E06F0B" w:rsidRDefault="00E06F0B" w:rsidP="00DE74C0">
      <w:pPr>
        <w:spacing w:after="0"/>
        <w:ind w:right="567"/>
        <w:rPr>
          <w:rFonts w:asciiTheme="majorHAnsi" w:hAnsiTheme="majorHAnsi" w:cstheme="majorHAnsi"/>
          <w:sz w:val="24"/>
          <w:szCs w:val="24"/>
        </w:rPr>
      </w:pPr>
    </w:p>
    <w:p w14:paraId="2487F51B" w14:textId="1061479C" w:rsidR="00191653" w:rsidRDefault="00191653" w:rsidP="00191653">
      <w:pPr>
        <w:spacing w:after="0"/>
        <w:ind w:right="567"/>
        <w:rPr>
          <w:rFonts w:asciiTheme="majorHAnsi" w:hAnsiTheme="majorHAnsi" w:cstheme="majorHAnsi"/>
          <w:sz w:val="24"/>
          <w:szCs w:val="24"/>
        </w:rPr>
      </w:pPr>
      <w:r>
        <w:rPr>
          <w:rFonts w:asciiTheme="majorHAnsi" w:hAnsiTheme="majorHAnsi" w:cstheme="majorHAnsi"/>
          <w:sz w:val="24"/>
          <w:szCs w:val="24"/>
        </w:rPr>
        <w:t>V kabino voznika se namesti kamera za snemanje vožnje, ki se samodejno vklopi ob zagonu vozila. Omogoča shranjevanje posnetkov na SD kartici in brezžicni prenos posnetkov s povezavo preko wifija. Izbira kamera v dogovoru z naročnikom.</w:t>
      </w:r>
    </w:p>
    <w:p w14:paraId="2586195E" w14:textId="77777777" w:rsidR="00191653" w:rsidRPr="00933BD1" w:rsidRDefault="00191653" w:rsidP="00DE74C0">
      <w:pPr>
        <w:spacing w:after="0"/>
        <w:ind w:right="567"/>
        <w:rPr>
          <w:rFonts w:asciiTheme="majorHAnsi" w:hAnsiTheme="majorHAnsi" w:cstheme="majorHAnsi"/>
          <w:sz w:val="24"/>
          <w:szCs w:val="24"/>
        </w:rPr>
      </w:pPr>
    </w:p>
    <w:p w14:paraId="1C330C3F" w14:textId="7FBD341B" w:rsidR="00995336" w:rsidRPr="00191653" w:rsidRDefault="00995336" w:rsidP="00191653">
      <w:pPr>
        <w:pStyle w:val="ListParagraph"/>
        <w:numPr>
          <w:ilvl w:val="1"/>
          <w:numId w:val="1"/>
        </w:numPr>
        <w:spacing w:after="0"/>
        <w:ind w:right="567"/>
        <w:rPr>
          <w:rFonts w:asciiTheme="majorHAnsi" w:hAnsiTheme="majorHAnsi" w:cstheme="majorHAnsi"/>
          <w:b/>
          <w:bCs/>
          <w:sz w:val="24"/>
          <w:szCs w:val="24"/>
        </w:rPr>
      </w:pPr>
      <w:r w:rsidRPr="00191653">
        <w:rPr>
          <w:rFonts w:asciiTheme="majorHAnsi" w:hAnsiTheme="majorHAnsi" w:cstheme="majorHAnsi"/>
          <w:b/>
          <w:bCs/>
          <w:sz w:val="24"/>
          <w:szCs w:val="24"/>
        </w:rPr>
        <w:t>Kabina posadke</w:t>
      </w:r>
    </w:p>
    <w:p w14:paraId="4D881720" w14:textId="77777777" w:rsidR="00191653" w:rsidRDefault="00191653" w:rsidP="00995336">
      <w:pPr>
        <w:spacing w:after="0"/>
        <w:ind w:right="567"/>
        <w:rPr>
          <w:rFonts w:asciiTheme="majorHAnsi" w:hAnsiTheme="majorHAnsi" w:cstheme="majorHAnsi"/>
          <w:sz w:val="24"/>
          <w:szCs w:val="24"/>
        </w:rPr>
      </w:pPr>
    </w:p>
    <w:p w14:paraId="0FF7911F" w14:textId="4DB0FB42" w:rsidR="00191653" w:rsidRDefault="00191653" w:rsidP="00995336">
      <w:pPr>
        <w:spacing w:after="0"/>
        <w:ind w:right="567"/>
        <w:rPr>
          <w:rFonts w:asciiTheme="majorHAnsi" w:hAnsiTheme="majorHAnsi" w:cstheme="majorHAnsi"/>
          <w:sz w:val="24"/>
          <w:szCs w:val="24"/>
        </w:rPr>
      </w:pPr>
      <w:r>
        <w:rPr>
          <w:rFonts w:asciiTheme="majorHAnsi" w:hAnsiTheme="majorHAnsi" w:cstheme="majorHAnsi"/>
          <w:sz w:val="24"/>
          <w:szCs w:val="24"/>
        </w:rPr>
        <w:t>Kabina za posadko 2+2 ali 2+3 (v dogovoru z naročnikom).</w:t>
      </w:r>
    </w:p>
    <w:p w14:paraId="42956A85" w14:textId="77777777" w:rsidR="00191653" w:rsidRDefault="00191653" w:rsidP="00995336">
      <w:pPr>
        <w:spacing w:after="0"/>
        <w:ind w:right="567"/>
        <w:rPr>
          <w:rFonts w:asciiTheme="majorHAnsi" w:hAnsiTheme="majorHAnsi" w:cstheme="majorHAnsi"/>
          <w:sz w:val="24"/>
          <w:szCs w:val="24"/>
        </w:rPr>
      </w:pPr>
    </w:p>
    <w:p w14:paraId="7D3E34BB" w14:textId="5E2EDF7C" w:rsidR="00191653" w:rsidRDefault="00191653" w:rsidP="00995336">
      <w:pPr>
        <w:spacing w:after="0"/>
        <w:ind w:right="567"/>
        <w:rPr>
          <w:rFonts w:asciiTheme="majorHAnsi" w:hAnsiTheme="majorHAnsi" w:cstheme="majorHAnsi"/>
          <w:sz w:val="24"/>
          <w:szCs w:val="24"/>
        </w:rPr>
      </w:pPr>
      <w:r>
        <w:rPr>
          <w:rFonts w:asciiTheme="majorHAnsi" w:hAnsiTheme="majorHAnsi" w:cstheme="majorHAnsi"/>
          <w:sz w:val="24"/>
          <w:szCs w:val="24"/>
        </w:rPr>
        <w:t>Kabina je samostoječe pritrjena na šasijo. Z vozniško kabino je povezana s tesnilnim okvirjem. Med kabino voznika in kabino posadke je odprtina primerne velikosti, ki služi za komunikacijo med voznikom/sovoznikom in posadko.</w:t>
      </w:r>
    </w:p>
    <w:p w14:paraId="12D5EFAB" w14:textId="77777777" w:rsidR="00191653" w:rsidRDefault="00191653" w:rsidP="00995336">
      <w:pPr>
        <w:spacing w:after="0"/>
        <w:ind w:right="567"/>
        <w:rPr>
          <w:rFonts w:asciiTheme="majorHAnsi" w:hAnsiTheme="majorHAnsi" w:cstheme="majorHAnsi"/>
          <w:sz w:val="24"/>
          <w:szCs w:val="24"/>
        </w:rPr>
      </w:pPr>
    </w:p>
    <w:p w14:paraId="36267DBC" w14:textId="5C5310DD" w:rsidR="00191653" w:rsidRDefault="00191653" w:rsidP="00995336">
      <w:pPr>
        <w:spacing w:after="0"/>
        <w:ind w:right="567"/>
        <w:rPr>
          <w:rFonts w:asciiTheme="majorHAnsi" w:hAnsiTheme="majorHAnsi" w:cstheme="majorHAnsi"/>
          <w:sz w:val="24"/>
          <w:szCs w:val="24"/>
        </w:rPr>
      </w:pPr>
      <w:r>
        <w:rPr>
          <w:rFonts w:asciiTheme="majorHAnsi" w:hAnsiTheme="majorHAnsi" w:cstheme="majorHAnsi"/>
          <w:sz w:val="24"/>
          <w:szCs w:val="24"/>
        </w:rPr>
        <w:t>Prva vrsta v nasprotni smeri vožnje ima dve sedišči opremljeni z nosilci za IDA, na sredini med njima se izvede prostor/police/konzolo za drobno osebno in drugo opremo (svetilke, ročne radijske postaje, termokamera, eksplozimeter,...).</w:t>
      </w:r>
    </w:p>
    <w:p w14:paraId="2642EB77" w14:textId="77777777" w:rsidR="0034319A" w:rsidRDefault="0034319A" w:rsidP="00995336">
      <w:pPr>
        <w:spacing w:after="0"/>
        <w:ind w:right="567"/>
        <w:rPr>
          <w:rFonts w:asciiTheme="majorHAnsi" w:hAnsiTheme="majorHAnsi" w:cstheme="majorHAnsi"/>
          <w:sz w:val="24"/>
          <w:szCs w:val="24"/>
        </w:rPr>
      </w:pPr>
    </w:p>
    <w:p w14:paraId="5161A6FD" w14:textId="39D04761" w:rsidR="0034319A" w:rsidRDefault="0034319A" w:rsidP="00995336">
      <w:pPr>
        <w:spacing w:after="0"/>
        <w:ind w:right="567"/>
        <w:rPr>
          <w:rFonts w:asciiTheme="majorHAnsi" w:hAnsiTheme="majorHAnsi" w:cstheme="majorHAnsi"/>
          <w:sz w:val="24"/>
          <w:szCs w:val="24"/>
        </w:rPr>
      </w:pPr>
      <w:r>
        <w:rPr>
          <w:rFonts w:asciiTheme="majorHAnsi" w:hAnsiTheme="majorHAnsi" w:cstheme="majorHAnsi"/>
          <w:sz w:val="24"/>
          <w:szCs w:val="24"/>
        </w:rPr>
        <w:t>Druga vrsta v smeri vožnje: dve(ali tri) sedišči opremljeni z nosilci za IDA in na sredini predviden prostor za opremo (torba prve pomoči, AED, nitrilne rokavice,...).</w:t>
      </w:r>
    </w:p>
    <w:p w14:paraId="04B155C8" w14:textId="77777777" w:rsidR="00191653" w:rsidRDefault="00191653" w:rsidP="00995336">
      <w:pPr>
        <w:spacing w:after="0"/>
        <w:ind w:right="567"/>
        <w:rPr>
          <w:rFonts w:asciiTheme="majorHAnsi" w:hAnsiTheme="majorHAnsi" w:cstheme="majorHAnsi"/>
          <w:sz w:val="24"/>
          <w:szCs w:val="24"/>
        </w:rPr>
      </w:pPr>
    </w:p>
    <w:p w14:paraId="6687797F" w14:textId="165BF7C8" w:rsidR="0034319A" w:rsidRDefault="0034319A" w:rsidP="0034319A">
      <w:pPr>
        <w:spacing w:after="0"/>
        <w:ind w:right="567"/>
        <w:rPr>
          <w:rFonts w:asciiTheme="majorHAnsi" w:hAnsiTheme="majorHAnsi" w:cstheme="majorHAnsi"/>
          <w:sz w:val="24"/>
          <w:szCs w:val="24"/>
        </w:rPr>
      </w:pPr>
      <w:r>
        <w:rPr>
          <w:rFonts w:asciiTheme="majorHAnsi" w:hAnsiTheme="majorHAnsi" w:cstheme="majorHAnsi"/>
          <w:sz w:val="24"/>
          <w:szCs w:val="24"/>
        </w:rPr>
        <w:t>Pod vsemi sedišči naj se nahaja dodaten prostor za opremo (gasilski delovni pasovi, odeje,...)</w:t>
      </w:r>
      <w:r w:rsidR="00A9535F">
        <w:rPr>
          <w:rFonts w:asciiTheme="majorHAnsi" w:hAnsiTheme="majorHAnsi" w:cstheme="majorHAnsi"/>
          <w:sz w:val="24"/>
          <w:szCs w:val="24"/>
        </w:rPr>
        <w:t>, ki se odpira z dvižnim pokrovom.</w:t>
      </w:r>
    </w:p>
    <w:p w14:paraId="05D20E9E" w14:textId="77777777" w:rsidR="0034319A" w:rsidRDefault="0034319A" w:rsidP="00995336">
      <w:pPr>
        <w:spacing w:after="0"/>
        <w:ind w:right="567"/>
        <w:rPr>
          <w:rFonts w:asciiTheme="majorHAnsi" w:hAnsiTheme="majorHAnsi" w:cstheme="majorHAnsi"/>
          <w:sz w:val="24"/>
          <w:szCs w:val="24"/>
        </w:rPr>
      </w:pPr>
    </w:p>
    <w:p w14:paraId="7F806511" w14:textId="4B57790C" w:rsidR="0034319A" w:rsidRDefault="0034319A" w:rsidP="00995336">
      <w:pPr>
        <w:spacing w:after="0"/>
        <w:ind w:right="567"/>
        <w:rPr>
          <w:rFonts w:asciiTheme="majorHAnsi" w:hAnsiTheme="majorHAnsi" w:cstheme="majorHAnsi"/>
          <w:sz w:val="24"/>
          <w:szCs w:val="24"/>
        </w:rPr>
      </w:pPr>
      <w:r>
        <w:rPr>
          <w:rFonts w:asciiTheme="majorHAnsi" w:hAnsiTheme="majorHAnsi" w:cstheme="majorHAnsi"/>
          <w:sz w:val="24"/>
          <w:szCs w:val="24"/>
        </w:rPr>
        <w:t>Sedeži in nasloni naj bodo iz materialov ki jih je možno enostavno čistiti z vlažno krpo.</w:t>
      </w:r>
      <w:r w:rsidR="00A9535F">
        <w:rPr>
          <w:rFonts w:asciiTheme="majorHAnsi" w:hAnsiTheme="majorHAnsi" w:cstheme="majorHAnsi"/>
          <w:sz w:val="24"/>
          <w:szCs w:val="24"/>
        </w:rPr>
        <w:t xml:space="preserve"> Vsi sedeži naj bodo opremljeni s homologiranimi tritočkovnimi varnostnimi pasovi po certifikatu ECE R 16.</w:t>
      </w:r>
    </w:p>
    <w:p w14:paraId="123862F7" w14:textId="77777777" w:rsidR="0034319A" w:rsidRDefault="0034319A" w:rsidP="00995336">
      <w:pPr>
        <w:spacing w:after="0"/>
        <w:ind w:right="567"/>
        <w:rPr>
          <w:rFonts w:asciiTheme="majorHAnsi" w:hAnsiTheme="majorHAnsi" w:cstheme="majorHAnsi"/>
          <w:sz w:val="24"/>
          <w:szCs w:val="24"/>
        </w:rPr>
      </w:pPr>
    </w:p>
    <w:p w14:paraId="6B713E77" w14:textId="18E17098" w:rsidR="0034319A" w:rsidRDefault="0034319A" w:rsidP="00995336">
      <w:pPr>
        <w:spacing w:after="0"/>
        <w:ind w:right="567"/>
        <w:rPr>
          <w:rFonts w:asciiTheme="majorHAnsi" w:hAnsiTheme="majorHAnsi" w:cstheme="majorHAnsi"/>
          <w:sz w:val="24"/>
          <w:szCs w:val="24"/>
        </w:rPr>
      </w:pPr>
      <w:r>
        <w:rPr>
          <w:rFonts w:asciiTheme="majorHAnsi" w:hAnsiTheme="majorHAnsi" w:cstheme="majorHAnsi"/>
          <w:sz w:val="24"/>
          <w:szCs w:val="24"/>
        </w:rPr>
        <w:t>Tla prostora za posadko naj bodo obložena z nedrsljivo podlogo.</w:t>
      </w:r>
    </w:p>
    <w:p w14:paraId="36AED012" w14:textId="77777777" w:rsidR="0034319A" w:rsidRDefault="0034319A" w:rsidP="00995336">
      <w:pPr>
        <w:spacing w:after="0"/>
        <w:ind w:right="567"/>
        <w:rPr>
          <w:rFonts w:asciiTheme="majorHAnsi" w:hAnsiTheme="majorHAnsi" w:cstheme="majorHAnsi"/>
          <w:sz w:val="24"/>
          <w:szCs w:val="24"/>
        </w:rPr>
      </w:pPr>
    </w:p>
    <w:p w14:paraId="01EEECB6" w14:textId="680FD703" w:rsidR="0034319A" w:rsidRDefault="00723F3B" w:rsidP="00995336">
      <w:pPr>
        <w:spacing w:after="0"/>
        <w:ind w:right="567"/>
        <w:rPr>
          <w:rFonts w:asciiTheme="majorHAnsi" w:hAnsiTheme="majorHAnsi" w:cstheme="majorHAnsi"/>
          <w:sz w:val="24"/>
          <w:szCs w:val="24"/>
        </w:rPr>
      </w:pPr>
      <w:r>
        <w:rPr>
          <w:rFonts w:asciiTheme="majorHAnsi" w:hAnsiTheme="majorHAnsi" w:cstheme="majorHAnsi"/>
          <w:sz w:val="24"/>
          <w:szCs w:val="24"/>
        </w:rPr>
        <w:t>Na stropu kabine naj bo nameščen ro</w:t>
      </w:r>
      <w:r w:rsidR="000C76E7">
        <w:rPr>
          <w:rFonts w:asciiTheme="majorHAnsi" w:hAnsiTheme="majorHAnsi" w:cstheme="majorHAnsi"/>
          <w:sz w:val="24"/>
          <w:szCs w:val="24"/>
        </w:rPr>
        <w:t>č</w:t>
      </w:r>
      <w:r>
        <w:rPr>
          <w:rFonts w:asciiTheme="majorHAnsi" w:hAnsiTheme="majorHAnsi" w:cstheme="majorHAnsi"/>
          <w:sz w:val="24"/>
          <w:szCs w:val="24"/>
        </w:rPr>
        <w:t>aj za oprijem med vožnjo. Na stropu se izvede tudi razsvetljavo kabine v LED tehniki. V kabini posadke naj bo nameščeno stikalo za vklop razsvetljave, tudi ko so vrata zaprta. Prostor kabine posadke naj bo primerno osvetljen, da omogoča gasilcem nemoteno opremljanje z IDA.</w:t>
      </w:r>
    </w:p>
    <w:p w14:paraId="477276D2" w14:textId="77777777" w:rsidR="0034319A" w:rsidRDefault="0034319A" w:rsidP="00995336">
      <w:pPr>
        <w:spacing w:after="0"/>
        <w:ind w:right="567"/>
        <w:rPr>
          <w:rFonts w:asciiTheme="majorHAnsi" w:hAnsiTheme="majorHAnsi" w:cstheme="majorHAnsi"/>
          <w:sz w:val="24"/>
          <w:szCs w:val="24"/>
        </w:rPr>
      </w:pPr>
    </w:p>
    <w:p w14:paraId="767E88A4" w14:textId="77777777" w:rsidR="00260069" w:rsidRDefault="00A9535F" w:rsidP="00995336">
      <w:pPr>
        <w:spacing w:after="0"/>
        <w:ind w:right="567"/>
        <w:rPr>
          <w:rFonts w:asciiTheme="majorHAnsi" w:hAnsiTheme="majorHAnsi" w:cstheme="majorHAnsi"/>
          <w:sz w:val="24"/>
          <w:szCs w:val="24"/>
        </w:rPr>
      </w:pPr>
      <w:r>
        <w:rPr>
          <w:rFonts w:asciiTheme="majorHAnsi" w:hAnsiTheme="majorHAnsi" w:cstheme="majorHAnsi"/>
          <w:sz w:val="24"/>
          <w:szCs w:val="24"/>
        </w:rPr>
        <w:t>Vstop in izstop posadke je preko rotirajočih stopnic, ki</w:t>
      </w:r>
      <w:r w:rsidR="00260069">
        <w:rPr>
          <w:rFonts w:asciiTheme="majorHAnsi" w:hAnsiTheme="majorHAnsi" w:cstheme="majorHAnsi"/>
          <w:sz w:val="24"/>
          <w:szCs w:val="24"/>
        </w:rPr>
        <w:t xml:space="preserve"> omogočajo lažje in varnejše sestopanje iz vozila. Stopnice naj bodo prekrite z proti drsnim premazom oziroma posipom.</w:t>
      </w:r>
    </w:p>
    <w:p w14:paraId="766424FC" w14:textId="77777777" w:rsidR="00260069" w:rsidRDefault="00260069" w:rsidP="00995336">
      <w:pPr>
        <w:spacing w:after="0"/>
        <w:ind w:right="567"/>
        <w:rPr>
          <w:rFonts w:asciiTheme="majorHAnsi" w:hAnsiTheme="majorHAnsi" w:cstheme="majorHAnsi"/>
          <w:sz w:val="24"/>
          <w:szCs w:val="24"/>
        </w:rPr>
      </w:pPr>
    </w:p>
    <w:p w14:paraId="0E6A9558" w14:textId="6F4CF51C" w:rsidR="00A9535F" w:rsidRDefault="00260069" w:rsidP="00995336">
      <w:pPr>
        <w:spacing w:after="0"/>
        <w:ind w:right="567"/>
        <w:rPr>
          <w:rFonts w:asciiTheme="majorHAnsi" w:hAnsiTheme="majorHAnsi" w:cstheme="majorHAnsi"/>
          <w:sz w:val="24"/>
          <w:szCs w:val="24"/>
        </w:rPr>
      </w:pPr>
      <w:r>
        <w:rPr>
          <w:rFonts w:asciiTheme="majorHAnsi" w:hAnsiTheme="majorHAnsi" w:cstheme="majorHAnsi"/>
          <w:sz w:val="24"/>
          <w:szCs w:val="24"/>
        </w:rPr>
        <w:t>Okna vrat naj imajo možnost električnega odpiranja.</w:t>
      </w:r>
    </w:p>
    <w:p w14:paraId="760190F0" w14:textId="77777777" w:rsidR="00A9535F" w:rsidRDefault="00A9535F" w:rsidP="00995336">
      <w:pPr>
        <w:spacing w:after="0"/>
        <w:ind w:right="567"/>
        <w:rPr>
          <w:rFonts w:asciiTheme="majorHAnsi" w:hAnsiTheme="majorHAnsi" w:cstheme="majorHAnsi"/>
          <w:sz w:val="24"/>
          <w:szCs w:val="24"/>
        </w:rPr>
      </w:pPr>
    </w:p>
    <w:p w14:paraId="69FEFA5F" w14:textId="27871806" w:rsidR="00995336" w:rsidRDefault="00995336" w:rsidP="00995336">
      <w:pPr>
        <w:spacing w:after="0"/>
        <w:ind w:right="567"/>
        <w:rPr>
          <w:rFonts w:asciiTheme="majorHAnsi" w:hAnsiTheme="majorHAnsi" w:cstheme="majorHAnsi"/>
          <w:sz w:val="24"/>
          <w:szCs w:val="24"/>
        </w:rPr>
      </w:pPr>
      <w:r w:rsidRPr="00995336">
        <w:rPr>
          <w:rFonts w:asciiTheme="majorHAnsi" w:hAnsiTheme="majorHAnsi" w:cstheme="majorHAnsi"/>
          <w:sz w:val="24"/>
          <w:szCs w:val="24"/>
        </w:rPr>
        <w:lastRenderedPageBreak/>
        <w:t>V kabino za posadko se namesti zvočnike, kateri so priklopljeni na radijo in postajo. Posadka zadaj naj ima možnost vklopa in izklopa.</w:t>
      </w:r>
    </w:p>
    <w:p w14:paraId="04233B99" w14:textId="77777777" w:rsidR="00995336" w:rsidRDefault="00995336" w:rsidP="00995336">
      <w:pPr>
        <w:spacing w:after="0"/>
        <w:ind w:right="567"/>
        <w:rPr>
          <w:rFonts w:asciiTheme="majorHAnsi" w:hAnsiTheme="majorHAnsi" w:cstheme="majorHAnsi"/>
          <w:sz w:val="24"/>
          <w:szCs w:val="24"/>
        </w:rPr>
      </w:pPr>
    </w:p>
    <w:p w14:paraId="5350F77C" w14:textId="796057E3" w:rsidR="00995336" w:rsidRPr="00995336" w:rsidRDefault="00995336" w:rsidP="00995336">
      <w:pPr>
        <w:spacing w:after="0"/>
        <w:ind w:right="567"/>
        <w:rPr>
          <w:rFonts w:asciiTheme="majorHAnsi" w:hAnsiTheme="majorHAnsi" w:cstheme="majorHAnsi"/>
          <w:sz w:val="24"/>
          <w:szCs w:val="24"/>
        </w:rPr>
      </w:pPr>
      <w:r w:rsidRPr="00995336">
        <w:rPr>
          <w:rFonts w:asciiTheme="majorHAnsi" w:hAnsiTheme="majorHAnsi" w:cstheme="majorHAnsi"/>
          <w:sz w:val="24"/>
          <w:szCs w:val="24"/>
        </w:rPr>
        <w:t xml:space="preserve">V kabini posadke se </w:t>
      </w:r>
      <w:r w:rsidR="0034319A">
        <w:rPr>
          <w:rFonts w:asciiTheme="majorHAnsi" w:hAnsiTheme="majorHAnsi" w:cstheme="majorHAnsi"/>
          <w:sz w:val="24"/>
          <w:szCs w:val="24"/>
        </w:rPr>
        <w:t xml:space="preserve">predvidi in </w:t>
      </w:r>
      <w:r w:rsidRPr="00995336">
        <w:rPr>
          <w:rFonts w:asciiTheme="majorHAnsi" w:hAnsiTheme="majorHAnsi" w:cstheme="majorHAnsi"/>
          <w:sz w:val="24"/>
          <w:szCs w:val="24"/>
        </w:rPr>
        <w:t>izvede odlagalno površino za osebno opremo za 4 gasilce (čelada, rokavice,</w:t>
      </w:r>
      <w:r w:rsidR="0034319A">
        <w:rPr>
          <w:rFonts w:asciiTheme="majorHAnsi" w:hAnsiTheme="majorHAnsi" w:cstheme="majorHAnsi"/>
          <w:sz w:val="24"/>
          <w:szCs w:val="24"/>
        </w:rPr>
        <w:t xml:space="preserve"> osebni predmeti</w:t>
      </w:r>
      <w:r w:rsidRPr="00995336">
        <w:rPr>
          <w:rFonts w:asciiTheme="majorHAnsi" w:hAnsiTheme="majorHAnsi" w:cstheme="majorHAnsi"/>
          <w:sz w:val="24"/>
          <w:szCs w:val="24"/>
        </w:rPr>
        <w:t>...)</w:t>
      </w:r>
    </w:p>
    <w:p w14:paraId="070DCD69" w14:textId="77777777" w:rsidR="00995336" w:rsidRDefault="00995336" w:rsidP="00995336">
      <w:pPr>
        <w:spacing w:after="0"/>
        <w:ind w:right="567"/>
        <w:rPr>
          <w:rFonts w:asciiTheme="majorHAnsi" w:hAnsiTheme="majorHAnsi" w:cstheme="majorHAnsi"/>
          <w:sz w:val="24"/>
          <w:szCs w:val="24"/>
        </w:rPr>
      </w:pPr>
    </w:p>
    <w:p w14:paraId="297FEF18" w14:textId="0952A8A0" w:rsidR="00995336" w:rsidRPr="00995336" w:rsidRDefault="00995336" w:rsidP="00995336">
      <w:pPr>
        <w:spacing w:after="0"/>
        <w:ind w:right="567"/>
        <w:rPr>
          <w:rFonts w:asciiTheme="majorHAnsi" w:hAnsiTheme="majorHAnsi" w:cstheme="majorHAnsi"/>
          <w:sz w:val="24"/>
          <w:szCs w:val="24"/>
        </w:rPr>
      </w:pPr>
      <w:r w:rsidRPr="00995336">
        <w:rPr>
          <w:rFonts w:asciiTheme="majorHAnsi" w:hAnsiTheme="majorHAnsi" w:cstheme="majorHAnsi"/>
          <w:sz w:val="24"/>
          <w:szCs w:val="24"/>
        </w:rPr>
        <w:t xml:space="preserve">V kabini posadke se predvidi namenski prostor za pitno vodo (za plastenke 0.5l, skupaj </w:t>
      </w:r>
      <w:r w:rsidR="0034319A">
        <w:rPr>
          <w:rFonts w:asciiTheme="majorHAnsi" w:hAnsiTheme="majorHAnsi" w:cstheme="majorHAnsi"/>
          <w:sz w:val="24"/>
          <w:szCs w:val="24"/>
        </w:rPr>
        <w:t xml:space="preserve">za </w:t>
      </w:r>
      <w:r w:rsidRPr="00995336">
        <w:rPr>
          <w:rFonts w:asciiTheme="majorHAnsi" w:hAnsiTheme="majorHAnsi" w:cstheme="majorHAnsi"/>
          <w:sz w:val="24"/>
          <w:szCs w:val="24"/>
        </w:rPr>
        <w:t>cca 24 plastenk)</w:t>
      </w:r>
    </w:p>
    <w:p w14:paraId="1823BF08" w14:textId="77777777" w:rsidR="003D7343" w:rsidRDefault="003D7343" w:rsidP="00995336">
      <w:pPr>
        <w:spacing w:after="0"/>
        <w:ind w:right="567"/>
        <w:rPr>
          <w:rFonts w:asciiTheme="majorHAnsi" w:hAnsiTheme="majorHAnsi" w:cstheme="majorHAnsi"/>
          <w:sz w:val="24"/>
          <w:szCs w:val="24"/>
        </w:rPr>
      </w:pPr>
    </w:p>
    <w:p w14:paraId="3B7CDFBF" w14:textId="40466D32" w:rsidR="00995336" w:rsidRPr="00995336" w:rsidRDefault="003D7343" w:rsidP="00995336">
      <w:pPr>
        <w:spacing w:after="0"/>
        <w:ind w:right="567"/>
        <w:rPr>
          <w:rFonts w:asciiTheme="majorHAnsi" w:hAnsiTheme="majorHAnsi" w:cstheme="majorHAnsi"/>
          <w:sz w:val="24"/>
          <w:szCs w:val="24"/>
        </w:rPr>
      </w:pPr>
      <w:r>
        <w:rPr>
          <w:rFonts w:asciiTheme="majorHAnsi" w:hAnsiTheme="majorHAnsi" w:cstheme="majorHAnsi"/>
          <w:sz w:val="24"/>
          <w:szCs w:val="24"/>
        </w:rPr>
        <w:t>V k</w:t>
      </w:r>
      <w:r w:rsidR="00995336" w:rsidRPr="00995336">
        <w:rPr>
          <w:rFonts w:asciiTheme="majorHAnsi" w:hAnsiTheme="majorHAnsi" w:cstheme="majorHAnsi"/>
          <w:sz w:val="24"/>
          <w:szCs w:val="24"/>
        </w:rPr>
        <w:t>abin</w:t>
      </w:r>
      <w:r>
        <w:rPr>
          <w:rFonts w:asciiTheme="majorHAnsi" w:hAnsiTheme="majorHAnsi" w:cstheme="majorHAnsi"/>
          <w:sz w:val="24"/>
          <w:szCs w:val="24"/>
        </w:rPr>
        <w:t>o</w:t>
      </w:r>
      <w:r w:rsidR="00995336" w:rsidRPr="00995336">
        <w:rPr>
          <w:rFonts w:asciiTheme="majorHAnsi" w:hAnsiTheme="majorHAnsi" w:cstheme="majorHAnsi"/>
          <w:sz w:val="24"/>
          <w:szCs w:val="24"/>
        </w:rPr>
        <w:t xml:space="preserve"> posadk</w:t>
      </w:r>
      <w:r>
        <w:rPr>
          <w:rFonts w:asciiTheme="majorHAnsi" w:hAnsiTheme="majorHAnsi" w:cstheme="majorHAnsi"/>
          <w:sz w:val="24"/>
          <w:szCs w:val="24"/>
        </w:rPr>
        <w:t>e se vgradi</w:t>
      </w:r>
      <w:r w:rsidR="00995336" w:rsidRPr="00995336">
        <w:rPr>
          <w:rFonts w:asciiTheme="majorHAnsi" w:hAnsiTheme="majorHAnsi" w:cstheme="majorHAnsi"/>
          <w:sz w:val="24"/>
          <w:szCs w:val="24"/>
        </w:rPr>
        <w:t xml:space="preserve"> 10 polnilnih mest USB</w:t>
      </w:r>
      <w:r w:rsidR="00995336">
        <w:rPr>
          <w:rFonts w:asciiTheme="majorHAnsi" w:hAnsiTheme="majorHAnsi" w:cstheme="majorHAnsi"/>
          <w:sz w:val="24"/>
          <w:szCs w:val="24"/>
        </w:rPr>
        <w:t xml:space="preserve"> </w:t>
      </w:r>
      <w:r w:rsidR="00995336" w:rsidRPr="00995336">
        <w:rPr>
          <w:rFonts w:asciiTheme="majorHAnsi" w:hAnsiTheme="majorHAnsi" w:cstheme="majorHAnsi"/>
          <w:sz w:val="24"/>
          <w:szCs w:val="24"/>
        </w:rPr>
        <w:t>(razporeditev in tip USB po dogovoru</w:t>
      </w:r>
      <w:r w:rsidR="0034319A">
        <w:rPr>
          <w:rFonts w:asciiTheme="majorHAnsi" w:hAnsiTheme="majorHAnsi" w:cstheme="majorHAnsi"/>
          <w:sz w:val="24"/>
          <w:szCs w:val="24"/>
        </w:rPr>
        <w:t xml:space="preserve"> z naročnikom</w:t>
      </w:r>
      <w:r w:rsidR="00995336" w:rsidRPr="00995336">
        <w:rPr>
          <w:rFonts w:asciiTheme="majorHAnsi" w:hAnsiTheme="majorHAnsi" w:cstheme="majorHAnsi"/>
          <w:sz w:val="24"/>
          <w:szCs w:val="24"/>
        </w:rPr>
        <w:t>)</w:t>
      </w:r>
      <w:r w:rsidR="00995336">
        <w:rPr>
          <w:rFonts w:asciiTheme="majorHAnsi" w:hAnsiTheme="majorHAnsi" w:cstheme="majorHAnsi"/>
          <w:sz w:val="24"/>
          <w:szCs w:val="24"/>
        </w:rPr>
        <w:t>.</w:t>
      </w:r>
      <w:r w:rsidR="00B82603">
        <w:rPr>
          <w:rFonts w:asciiTheme="majorHAnsi" w:hAnsiTheme="majorHAnsi" w:cstheme="majorHAnsi"/>
          <w:sz w:val="24"/>
          <w:szCs w:val="24"/>
        </w:rPr>
        <w:t xml:space="preserve"> Nekatera mesta bodo služila namensko za polnjenje razne opreme.</w:t>
      </w:r>
    </w:p>
    <w:p w14:paraId="7FA263F6" w14:textId="14AD81B4" w:rsidR="00686FE4" w:rsidRDefault="00686FE4">
      <w:pPr>
        <w:spacing w:after="0" w:line="240" w:lineRule="auto"/>
        <w:rPr>
          <w:rFonts w:asciiTheme="majorHAnsi" w:hAnsiTheme="majorHAnsi" w:cstheme="majorHAnsi"/>
          <w:b/>
          <w:bCs/>
          <w:sz w:val="24"/>
          <w:szCs w:val="24"/>
        </w:rPr>
      </w:pPr>
      <w:r>
        <w:rPr>
          <w:rFonts w:asciiTheme="majorHAnsi" w:hAnsiTheme="majorHAnsi" w:cstheme="majorHAnsi"/>
          <w:b/>
          <w:bCs/>
          <w:sz w:val="24"/>
          <w:szCs w:val="24"/>
        </w:rPr>
        <w:br w:type="page"/>
      </w:r>
    </w:p>
    <w:p w14:paraId="06EF8C9B" w14:textId="0A4C23CC" w:rsidR="00B82603" w:rsidRPr="00686FE4" w:rsidRDefault="00B82603" w:rsidP="00B82603">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lastRenderedPageBreak/>
        <w:t>Osnovne zahteve nadgradnje</w:t>
      </w:r>
    </w:p>
    <w:p w14:paraId="4FFE197C" w14:textId="77777777" w:rsidR="00B82603" w:rsidRDefault="00B82603" w:rsidP="00B82603">
      <w:pPr>
        <w:spacing w:after="0"/>
        <w:ind w:right="567"/>
        <w:rPr>
          <w:rFonts w:asciiTheme="majorHAnsi" w:hAnsiTheme="majorHAnsi" w:cstheme="majorHAnsi"/>
          <w:sz w:val="24"/>
          <w:szCs w:val="24"/>
        </w:rPr>
      </w:pPr>
    </w:p>
    <w:p w14:paraId="01512169" w14:textId="52851AFF" w:rsidR="00B82603" w:rsidRDefault="00B82603" w:rsidP="00B82603">
      <w:pPr>
        <w:spacing w:after="0"/>
        <w:ind w:right="567"/>
        <w:rPr>
          <w:rFonts w:asciiTheme="majorHAnsi" w:hAnsiTheme="majorHAnsi" w:cstheme="majorHAnsi"/>
          <w:sz w:val="24"/>
          <w:szCs w:val="24"/>
        </w:rPr>
      </w:pPr>
      <w:r>
        <w:rPr>
          <w:rFonts w:asciiTheme="majorHAnsi" w:hAnsiTheme="majorHAnsi" w:cstheme="majorHAnsi"/>
          <w:sz w:val="24"/>
          <w:szCs w:val="24"/>
        </w:rPr>
        <w:t>Nadgradnja naj bo izdelana tako, da na nobenem delu ne sega izven širine in višine gabaritov vozila, oziroma kabine, več kot to pogojuje namestitev blatnikov v predelu zadnjega para koles. Blatnik naj bo nameščen širše kot sama pnevmatika v minimalno potrebnem odmiku, da preprečuje direktni nanos vode in umazanije iz cestišča na nadgradnjo. Upošteva se dejstvo, da se bodo na kolesa po potrebi nameščale tudi snežne verige.</w:t>
      </w:r>
    </w:p>
    <w:p w14:paraId="751A8000" w14:textId="77777777" w:rsidR="00686FE4" w:rsidRDefault="00686FE4" w:rsidP="00B82603">
      <w:pPr>
        <w:spacing w:after="0"/>
        <w:ind w:right="567"/>
        <w:rPr>
          <w:rFonts w:asciiTheme="majorHAnsi" w:hAnsiTheme="majorHAnsi" w:cstheme="majorHAnsi"/>
          <w:sz w:val="24"/>
          <w:szCs w:val="24"/>
        </w:rPr>
      </w:pPr>
    </w:p>
    <w:p w14:paraId="33EA5C4B" w14:textId="68C4F18B" w:rsidR="00DD7D71" w:rsidRPr="00686FE4" w:rsidRDefault="00871344" w:rsidP="00871344">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Streha nadgradnje</w:t>
      </w:r>
    </w:p>
    <w:p w14:paraId="71589A24" w14:textId="77777777" w:rsidR="00871344" w:rsidRPr="00871344" w:rsidRDefault="00871344" w:rsidP="00871344">
      <w:pPr>
        <w:spacing w:after="0"/>
        <w:ind w:right="567"/>
        <w:rPr>
          <w:rFonts w:asciiTheme="majorHAnsi" w:hAnsiTheme="majorHAnsi" w:cstheme="majorHAnsi"/>
          <w:sz w:val="24"/>
          <w:szCs w:val="24"/>
        </w:rPr>
      </w:pPr>
    </w:p>
    <w:p w14:paraId="2633A476" w14:textId="4DCCAC86" w:rsidR="00DD7D71" w:rsidRDefault="00DD7D71" w:rsidP="00B82603">
      <w:pPr>
        <w:spacing w:after="0"/>
        <w:ind w:right="567"/>
        <w:rPr>
          <w:rFonts w:asciiTheme="majorHAnsi" w:hAnsiTheme="majorHAnsi" w:cstheme="majorHAnsi"/>
          <w:sz w:val="24"/>
          <w:szCs w:val="24"/>
        </w:rPr>
      </w:pPr>
      <w:r>
        <w:rPr>
          <w:rFonts w:asciiTheme="majorHAnsi" w:hAnsiTheme="majorHAnsi" w:cstheme="majorHAnsi"/>
          <w:sz w:val="24"/>
          <w:szCs w:val="24"/>
        </w:rPr>
        <w:t>Pohodni del strehe nadgradnje naj ima prostor za namestitev opreme (po dogovoru z naročnikom) in naj bo nižji kot sama streha kabine vozila. Tla strehe naj bodo iz gladke ščetkane pločevine s proti drsnim premazom, ustrezne debeline ki omogoča pohodno površino streho. Streha nadgradnje naj bo obrobljena z galerijo-grebenom tako, da omogoča odtekanje vode v primeru dežja ali pranja vozila.</w:t>
      </w:r>
    </w:p>
    <w:p w14:paraId="603F4949" w14:textId="77777777" w:rsidR="00DD7D71" w:rsidRDefault="00DD7D71" w:rsidP="00B82603">
      <w:pPr>
        <w:spacing w:after="0"/>
        <w:ind w:right="567"/>
        <w:rPr>
          <w:rFonts w:asciiTheme="majorHAnsi" w:hAnsiTheme="majorHAnsi" w:cstheme="majorHAnsi"/>
          <w:sz w:val="24"/>
          <w:szCs w:val="24"/>
        </w:rPr>
      </w:pPr>
    </w:p>
    <w:p w14:paraId="3F050EED" w14:textId="5B5B3C85" w:rsidR="00DD7D71" w:rsidRDefault="00DD7D71" w:rsidP="00B82603">
      <w:pPr>
        <w:spacing w:after="0"/>
        <w:ind w:right="567"/>
        <w:rPr>
          <w:rFonts w:asciiTheme="majorHAnsi" w:hAnsiTheme="majorHAnsi" w:cstheme="majorHAnsi"/>
          <w:sz w:val="24"/>
          <w:szCs w:val="24"/>
        </w:rPr>
      </w:pPr>
      <w:r>
        <w:rPr>
          <w:rFonts w:asciiTheme="majorHAnsi" w:hAnsiTheme="majorHAnsi" w:cstheme="majorHAnsi"/>
          <w:sz w:val="24"/>
          <w:szCs w:val="24"/>
        </w:rPr>
        <w:t>Dostop do strehe nadgradnje se izvede preko ustrezne vgrajene zložljive Al lestve na zadnjem desnem delu vozila.</w:t>
      </w:r>
    </w:p>
    <w:p w14:paraId="2E7C609E" w14:textId="77777777" w:rsidR="00871344" w:rsidRDefault="00871344" w:rsidP="00B82603">
      <w:pPr>
        <w:spacing w:after="0"/>
        <w:ind w:right="567"/>
        <w:rPr>
          <w:rFonts w:asciiTheme="majorHAnsi" w:hAnsiTheme="majorHAnsi" w:cstheme="majorHAnsi"/>
          <w:sz w:val="24"/>
          <w:szCs w:val="24"/>
        </w:rPr>
      </w:pPr>
    </w:p>
    <w:p w14:paraId="51EA2F00" w14:textId="419B8047" w:rsidR="00871344" w:rsidRDefault="00871344" w:rsidP="00B82603">
      <w:pPr>
        <w:spacing w:after="0"/>
        <w:ind w:right="567"/>
        <w:rPr>
          <w:rFonts w:asciiTheme="majorHAnsi" w:hAnsiTheme="majorHAnsi" w:cstheme="majorHAnsi"/>
          <w:sz w:val="24"/>
          <w:szCs w:val="24"/>
        </w:rPr>
      </w:pPr>
      <w:r>
        <w:rPr>
          <w:rFonts w:asciiTheme="majorHAnsi" w:hAnsiTheme="majorHAnsi" w:cstheme="majorHAnsi"/>
          <w:sz w:val="24"/>
          <w:szCs w:val="24"/>
        </w:rPr>
        <w:t>Na strehi naj bosta za lažje vzpenjanje nameščena ergonomsko oblikovana ročaja iz Al materiala.</w:t>
      </w:r>
    </w:p>
    <w:p w14:paraId="3F8E04A1" w14:textId="77777777" w:rsidR="00871344" w:rsidRDefault="00871344" w:rsidP="00B82603">
      <w:pPr>
        <w:spacing w:after="0"/>
        <w:ind w:right="567"/>
        <w:rPr>
          <w:rFonts w:asciiTheme="majorHAnsi" w:hAnsiTheme="majorHAnsi" w:cstheme="majorHAnsi"/>
          <w:sz w:val="24"/>
          <w:szCs w:val="24"/>
        </w:rPr>
      </w:pPr>
    </w:p>
    <w:p w14:paraId="2D9B3AE6" w14:textId="0475FD99" w:rsidR="00871344" w:rsidRDefault="00871344" w:rsidP="00B82603">
      <w:pPr>
        <w:spacing w:after="0"/>
        <w:ind w:right="567"/>
        <w:rPr>
          <w:rFonts w:asciiTheme="majorHAnsi" w:hAnsiTheme="majorHAnsi" w:cstheme="majorHAnsi"/>
          <w:sz w:val="24"/>
          <w:szCs w:val="24"/>
        </w:rPr>
      </w:pPr>
      <w:r>
        <w:rPr>
          <w:rFonts w:asciiTheme="majorHAnsi" w:hAnsiTheme="majorHAnsi" w:cstheme="majorHAnsi"/>
          <w:sz w:val="24"/>
          <w:szCs w:val="24"/>
        </w:rPr>
        <w:t>Na levi strani strehe se izdela pritrdišče za trodelno lestev iz aluminija. Na koncu strehe nadgradnje je nameščen valj iz nerjavečega materiala, ki služi za lažje in varnejše nameščanje in spuščanje lestve s strehe vozila.</w:t>
      </w:r>
    </w:p>
    <w:p w14:paraId="6BA6E401" w14:textId="77777777" w:rsidR="00871344" w:rsidRDefault="00871344" w:rsidP="00B82603">
      <w:pPr>
        <w:spacing w:after="0"/>
        <w:ind w:right="567"/>
        <w:rPr>
          <w:rFonts w:asciiTheme="majorHAnsi" w:hAnsiTheme="majorHAnsi" w:cstheme="majorHAnsi"/>
          <w:sz w:val="24"/>
          <w:szCs w:val="24"/>
        </w:rPr>
      </w:pPr>
    </w:p>
    <w:p w14:paraId="367AF16F" w14:textId="14478027" w:rsidR="00871344" w:rsidRDefault="00871344" w:rsidP="00B82603">
      <w:pPr>
        <w:spacing w:after="0"/>
        <w:ind w:right="567"/>
        <w:rPr>
          <w:rFonts w:asciiTheme="majorHAnsi" w:hAnsiTheme="majorHAnsi" w:cstheme="majorHAnsi"/>
          <w:sz w:val="24"/>
          <w:szCs w:val="24"/>
        </w:rPr>
      </w:pPr>
      <w:r>
        <w:rPr>
          <w:rFonts w:asciiTheme="majorHAnsi" w:hAnsiTheme="majorHAnsi" w:cstheme="majorHAnsi"/>
          <w:sz w:val="24"/>
          <w:szCs w:val="24"/>
        </w:rPr>
        <w:t xml:space="preserve">Na strehi se izvede dodaten nizek zaboj </w:t>
      </w:r>
      <w:r w:rsidR="00FD5611">
        <w:rPr>
          <w:rFonts w:asciiTheme="majorHAnsi" w:hAnsiTheme="majorHAnsi" w:cstheme="majorHAnsi"/>
          <w:sz w:val="24"/>
          <w:szCs w:val="24"/>
        </w:rPr>
        <w:t xml:space="preserve">in dodatna pritrdišča </w:t>
      </w:r>
      <w:r>
        <w:rPr>
          <w:rFonts w:asciiTheme="majorHAnsi" w:hAnsiTheme="majorHAnsi" w:cstheme="majorHAnsi"/>
          <w:sz w:val="24"/>
          <w:szCs w:val="24"/>
        </w:rPr>
        <w:t>za razno opremo (po dogovoru z naročnikom).</w:t>
      </w:r>
    </w:p>
    <w:p w14:paraId="508A5089" w14:textId="77777777" w:rsidR="00871344" w:rsidRDefault="00871344" w:rsidP="00B82603">
      <w:pPr>
        <w:spacing w:after="0"/>
        <w:ind w:right="567"/>
        <w:rPr>
          <w:rFonts w:asciiTheme="majorHAnsi" w:hAnsiTheme="majorHAnsi" w:cstheme="majorHAnsi"/>
          <w:sz w:val="24"/>
          <w:szCs w:val="24"/>
        </w:rPr>
      </w:pPr>
    </w:p>
    <w:p w14:paraId="2D68AA0B" w14:textId="16EB358A" w:rsidR="00871344" w:rsidRDefault="00871344" w:rsidP="00B82603">
      <w:pPr>
        <w:spacing w:after="0"/>
        <w:ind w:right="567"/>
        <w:rPr>
          <w:rFonts w:asciiTheme="majorHAnsi" w:hAnsiTheme="majorHAnsi" w:cstheme="majorHAnsi"/>
          <w:sz w:val="24"/>
          <w:szCs w:val="24"/>
        </w:rPr>
      </w:pPr>
      <w:r>
        <w:rPr>
          <w:rFonts w:asciiTheme="majorHAnsi" w:hAnsiTheme="majorHAnsi" w:cstheme="majorHAnsi"/>
          <w:sz w:val="24"/>
          <w:szCs w:val="24"/>
        </w:rPr>
        <w:t>Streha naj bo ustrezno osvetljena, da je mogoče gibanje po njej tudi v nočnem času. Luči za osvetljevanje strehe morajo biti vodotesne, odporne ali zaščitene pred prahom in mehanskimi udarci, led tehnologije. Vklop naj bo možen iz kabine ali armaturne plošče pri kabini.</w:t>
      </w:r>
    </w:p>
    <w:p w14:paraId="198F36D2" w14:textId="77777777" w:rsidR="00871344" w:rsidRDefault="00871344" w:rsidP="00B82603">
      <w:pPr>
        <w:spacing w:after="0"/>
        <w:ind w:right="567"/>
        <w:rPr>
          <w:rFonts w:asciiTheme="majorHAnsi" w:hAnsiTheme="majorHAnsi" w:cstheme="majorHAnsi"/>
          <w:sz w:val="24"/>
          <w:szCs w:val="24"/>
        </w:rPr>
      </w:pPr>
    </w:p>
    <w:p w14:paraId="22DDE83A" w14:textId="72B1A4C7" w:rsidR="00871344" w:rsidRPr="00686FE4" w:rsidRDefault="00871344" w:rsidP="00871344">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Rezervoar za vodo</w:t>
      </w:r>
    </w:p>
    <w:p w14:paraId="64370A28" w14:textId="77777777" w:rsidR="00871344" w:rsidRPr="00871344" w:rsidRDefault="00871344" w:rsidP="00871344">
      <w:pPr>
        <w:spacing w:after="0"/>
        <w:ind w:right="567"/>
        <w:rPr>
          <w:rFonts w:asciiTheme="majorHAnsi" w:hAnsiTheme="majorHAnsi" w:cstheme="majorHAnsi"/>
          <w:sz w:val="24"/>
          <w:szCs w:val="24"/>
        </w:rPr>
      </w:pPr>
    </w:p>
    <w:p w14:paraId="747FE66B" w14:textId="499E2093" w:rsidR="00DD7D71" w:rsidRDefault="00FD5611" w:rsidP="00B82603">
      <w:pPr>
        <w:spacing w:after="0"/>
        <w:ind w:right="567"/>
        <w:rPr>
          <w:rFonts w:asciiTheme="majorHAnsi" w:hAnsiTheme="majorHAnsi" w:cstheme="majorHAnsi"/>
          <w:sz w:val="24"/>
          <w:szCs w:val="24"/>
        </w:rPr>
      </w:pPr>
      <w:r>
        <w:rPr>
          <w:rFonts w:asciiTheme="majorHAnsi" w:hAnsiTheme="majorHAnsi" w:cstheme="majorHAnsi"/>
          <w:sz w:val="24"/>
          <w:szCs w:val="24"/>
        </w:rPr>
        <w:t>Izdelan naj bo iz polipropilenskih plošč, primernih za pitno vodo.</w:t>
      </w:r>
    </w:p>
    <w:p w14:paraId="1427CBCE" w14:textId="1CE3E2A6" w:rsidR="00FD5611" w:rsidRDefault="00FD5611" w:rsidP="00B82603">
      <w:pPr>
        <w:spacing w:after="0"/>
        <w:ind w:right="567"/>
        <w:rPr>
          <w:rFonts w:asciiTheme="majorHAnsi" w:hAnsiTheme="majorHAnsi" w:cstheme="majorHAnsi"/>
          <w:sz w:val="24"/>
          <w:szCs w:val="24"/>
        </w:rPr>
      </w:pPr>
    </w:p>
    <w:p w14:paraId="2A7B9020" w14:textId="4662DAD6" w:rsidR="00FD5611" w:rsidRPr="00B82603" w:rsidRDefault="00FD5611" w:rsidP="00B82603">
      <w:pPr>
        <w:spacing w:after="0"/>
        <w:ind w:right="567"/>
        <w:rPr>
          <w:rFonts w:asciiTheme="majorHAnsi" w:hAnsiTheme="majorHAnsi" w:cstheme="majorHAnsi"/>
          <w:sz w:val="24"/>
          <w:szCs w:val="24"/>
        </w:rPr>
      </w:pPr>
      <w:r>
        <w:rPr>
          <w:rFonts w:asciiTheme="majorHAnsi" w:hAnsiTheme="majorHAnsi" w:cstheme="majorHAnsi"/>
          <w:sz w:val="24"/>
          <w:szCs w:val="24"/>
        </w:rPr>
        <w:t>Kapaciteta rezervoarja naj bo cca. 2500 litrov in naj bo nameščen vzdolžno glede na smer vožnje.</w:t>
      </w:r>
    </w:p>
    <w:p w14:paraId="0F5518FC" w14:textId="77777777" w:rsidR="00B82603" w:rsidRDefault="00B82603" w:rsidP="00DE74C0">
      <w:pPr>
        <w:spacing w:after="0"/>
        <w:ind w:right="567"/>
        <w:rPr>
          <w:rFonts w:asciiTheme="majorHAnsi" w:hAnsiTheme="majorHAnsi" w:cstheme="majorHAnsi"/>
          <w:sz w:val="24"/>
          <w:szCs w:val="24"/>
        </w:rPr>
      </w:pPr>
    </w:p>
    <w:p w14:paraId="4E316690" w14:textId="22556DC7" w:rsidR="00995336" w:rsidRDefault="00FD5611" w:rsidP="00DE74C0">
      <w:pPr>
        <w:spacing w:after="0"/>
        <w:ind w:right="567"/>
        <w:rPr>
          <w:rFonts w:asciiTheme="majorHAnsi" w:hAnsiTheme="majorHAnsi" w:cstheme="majorHAnsi"/>
          <w:sz w:val="24"/>
          <w:szCs w:val="24"/>
        </w:rPr>
      </w:pPr>
      <w:r>
        <w:rPr>
          <w:rFonts w:asciiTheme="majorHAnsi" w:hAnsiTheme="majorHAnsi" w:cstheme="majorHAnsi"/>
          <w:sz w:val="24"/>
          <w:szCs w:val="24"/>
        </w:rPr>
        <w:t>Vstopna/inšpekcijska odprtina naj bo izdelana tako, da dopušča pregled notranjosti rezervoarja za vodo in njegovo čiščenje. Nameščena naj bo na strehi nadgradnje vozila.</w:t>
      </w:r>
    </w:p>
    <w:p w14:paraId="6B211CD4" w14:textId="77777777" w:rsidR="00FD5611" w:rsidRDefault="00FD5611" w:rsidP="00DE74C0">
      <w:pPr>
        <w:spacing w:after="0"/>
        <w:ind w:right="567"/>
        <w:rPr>
          <w:rFonts w:asciiTheme="majorHAnsi" w:hAnsiTheme="majorHAnsi" w:cstheme="majorHAnsi"/>
          <w:sz w:val="24"/>
          <w:szCs w:val="24"/>
        </w:rPr>
      </w:pPr>
    </w:p>
    <w:p w14:paraId="120845AE" w14:textId="4CAD3868" w:rsidR="00FD5611" w:rsidRDefault="00FD5611" w:rsidP="00DE74C0">
      <w:pPr>
        <w:spacing w:after="0"/>
        <w:ind w:right="567"/>
        <w:rPr>
          <w:rFonts w:asciiTheme="majorHAnsi" w:hAnsiTheme="majorHAnsi" w:cstheme="majorHAnsi"/>
          <w:sz w:val="24"/>
          <w:szCs w:val="24"/>
        </w:rPr>
      </w:pPr>
      <w:r>
        <w:rPr>
          <w:rFonts w:asciiTheme="majorHAnsi" w:hAnsiTheme="majorHAnsi" w:cstheme="majorHAnsi"/>
          <w:sz w:val="24"/>
          <w:szCs w:val="24"/>
        </w:rPr>
        <w:t>Rezervoar naj bo opremljen s polnilnim priključkom na zadnjem delu vozila, ter s prečnimi pregradami proti prekomernemu prelivanju vode in blaženju sunkov.</w:t>
      </w:r>
    </w:p>
    <w:p w14:paraId="4DB12231" w14:textId="77777777" w:rsidR="00FD5611" w:rsidRDefault="00FD5611" w:rsidP="00DE74C0">
      <w:pPr>
        <w:spacing w:after="0"/>
        <w:ind w:right="567"/>
        <w:rPr>
          <w:rFonts w:asciiTheme="majorHAnsi" w:hAnsiTheme="majorHAnsi" w:cstheme="majorHAnsi"/>
          <w:sz w:val="24"/>
          <w:szCs w:val="24"/>
        </w:rPr>
      </w:pPr>
    </w:p>
    <w:p w14:paraId="1883DAFF" w14:textId="6316686C" w:rsidR="00FD5611" w:rsidRDefault="00FD5611" w:rsidP="00DE74C0">
      <w:pPr>
        <w:spacing w:after="0"/>
        <w:ind w:right="567"/>
        <w:rPr>
          <w:rFonts w:asciiTheme="majorHAnsi" w:hAnsiTheme="majorHAnsi" w:cstheme="majorHAnsi"/>
          <w:sz w:val="24"/>
          <w:szCs w:val="24"/>
        </w:rPr>
      </w:pPr>
      <w:r>
        <w:rPr>
          <w:rFonts w:asciiTheme="majorHAnsi" w:hAnsiTheme="majorHAnsi" w:cstheme="majorHAnsi"/>
          <w:sz w:val="24"/>
          <w:szCs w:val="24"/>
        </w:rPr>
        <w:t>Polnjenje rezervoarja je omogočeno preko polnilnega priključka in ročnega ventila s krogličnim zasunom B 75, ki je zaščiten z mrežico. Priključek naj bo nameščen na primernem mestu pri črpalki spodaj.</w:t>
      </w:r>
    </w:p>
    <w:p w14:paraId="3BD9B28E" w14:textId="77777777" w:rsidR="00FD5611" w:rsidRDefault="00FD5611" w:rsidP="00DE74C0">
      <w:pPr>
        <w:spacing w:after="0"/>
        <w:ind w:right="567"/>
        <w:rPr>
          <w:rFonts w:asciiTheme="majorHAnsi" w:hAnsiTheme="majorHAnsi" w:cstheme="majorHAnsi"/>
          <w:sz w:val="24"/>
          <w:szCs w:val="24"/>
        </w:rPr>
      </w:pPr>
    </w:p>
    <w:p w14:paraId="09EB5B5A" w14:textId="2ADFA5A6" w:rsidR="00FD5611" w:rsidRDefault="00FD5611" w:rsidP="00DE74C0">
      <w:pPr>
        <w:spacing w:after="0"/>
        <w:ind w:right="567"/>
        <w:rPr>
          <w:rFonts w:asciiTheme="majorHAnsi" w:hAnsiTheme="majorHAnsi" w:cstheme="majorHAnsi"/>
          <w:sz w:val="24"/>
          <w:szCs w:val="24"/>
        </w:rPr>
      </w:pPr>
      <w:r>
        <w:rPr>
          <w:rFonts w:asciiTheme="majorHAnsi" w:hAnsiTheme="majorHAnsi" w:cstheme="majorHAnsi"/>
          <w:sz w:val="24"/>
          <w:szCs w:val="24"/>
        </w:rPr>
        <w:t>Vse povezovalne cevi naj bodo izdelane iz nerjavečega materiala.</w:t>
      </w:r>
    </w:p>
    <w:p w14:paraId="6F4304D9" w14:textId="77777777" w:rsidR="00FD5611" w:rsidRDefault="00FD5611" w:rsidP="00DE74C0">
      <w:pPr>
        <w:spacing w:after="0"/>
        <w:ind w:right="567"/>
        <w:rPr>
          <w:rFonts w:asciiTheme="majorHAnsi" w:hAnsiTheme="majorHAnsi" w:cstheme="majorHAnsi"/>
          <w:sz w:val="24"/>
          <w:szCs w:val="24"/>
        </w:rPr>
      </w:pPr>
    </w:p>
    <w:p w14:paraId="0CE7CB9B" w14:textId="45FE4AB3" w:rsidR="00FD5611" w:rsidRDefault="00242EA8" w:rsidP="00DE74C0">
      <w:pPr>
        <w:spacing w:after="0"/>
        <w:ind w:right="567"/>
        <w:rPr>
          <w:rFonts w:asciiTheme="majorHAnsi" w:hAnsiTheme="majorHAnsi" w:cstheme="majorHAnsi"/>
          <w:sz w:val="24"/>
          <w:szCs w:val="24"/>
        </w:rPr>
      </w:pPr>
      <w:r>
        <w:rPr>
          <w:rFonts w:asciiTheme="majorHAnsi" w:hAnsiTheme="majorHAnsi" w:cstheme="majorHAnsi"/>
          <w:sz w:val="24"/>
          <w:szCs w:val="24"/>
        </w:rPr>
        <w:t>Nivo vode v rezervoarju naj bo prikazano na elektronskiemu nivokazu na armaturni plošči črpalke, na bokih moštvene kabine v led tehniki in na komandni konzoli v kabini voznika.</w:t>
      </w:r>
    </w:p>
    <w:p w14:paraId="4183E22D" w14:textId="77777777" w:rsidR="00242EA8" w:rsidRDefault="00242EA8" w:rsidP="00DE74C0">
      <w:pPr>
        <w:spacing w:after="0"/>
        <w:ind w:right="567"/>
        <w:rPr>
          <w:rFonts w:asciiTheme="majorHAnsi" w:hAnsiTheme="majorHAnsi" w:cstheme="majorHAnsi"/>
          <w:sz w:val="24"/>
          <w:szCs w:val="24"/>
        </w:rPr>
      </w:pPr>
    </w:p>
    <w:p w14:paraId="46FA83AB" w14:textId="560CD4CC" w:rsidR="00242EA8" w:rsidRPr="00686FE4" w:rsidRDefault="00242EA8" w:rsidP="00242EA8">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Črpalka</w:t>
      </w:r>
    </w:p>
    <w:p w14:paraId="1F80F9AF" w14:textId="4D415339" w:rsidR="00242EA8" w:rsidRDefault="00242EA8" w:rsidP="00242EA8">
      <w:pPr>
        <w:spacing w:after="0"/>
        <w:ind w:right="567"/>
        <w:rPr>
          <w:rFonts w:asciiTheme="majorHAnsi" w:hAnsiTheme="majorHAnsi" w:cstheme="majorHAnsi"/>
          <w:sz w:val="24"/>
          <w:szCs w:val="24"/>
        </w:rPr>
      </w:pPr>
    </w:p>
    <w:p w14:paraId="6E75A9D9" w14:textId="60401F46" w:rsidR="00242EA8" w:rsidRDefault="00242EA8" w:rsidP="00242EA8">
      <w:pPr>
        <w:spacing w:after="0"/>
        <w:ind w:right="567"/>
        <w:rPr>
          <w:rFonts w:asciiTheme="majorHAnsi" w:hAnsiTheme="majorHAnsi" w:cstheme="majorHAnsi"/>
          <w:sz w:val="24"/>
          <w:szCs w:val="24"/>
        </w:rPr>
      </w:pPr>
      <w:r>
        <w:rPr>
          <w:rFonts w:asciiTheme="majorHAnsi" w:hAnsiTheme="majorHAnsi" w:cstheme="majorHAnsi"/>
          <w:sz w:val="24"/>
          <w:szCs w:val="24"/>
        </w:rPr>
        <w:t>Črpalka naj bo centrifugalna, z 1 stopnjo za normalni tlak in 4 stopnjami za visok tlak. Omogoča naj hkratno obratovanje visokega in normalnega tlaka.</w:t>
      </w:r>
    </w:p>
    <w:p w14:paraId="740D56DB" w14:textId="2A7418B8" w:rsidR="00242EA8" w:rsidRDefault="00242EA8" w:rsidP="00242EA8">
      <w:pPr>
        <w:spacing w:after="0"/>
        <w:ind w:right="567"/>
        <w:rPr>
          <w:rFonts w:asciiTheme="majorHAnsi" w:hAnsiTheme="majorHAnsi" w:cstheme="majorHAnsi"/>
          <w:sz w:val="24"/>
          <w:szCs w:val="24"/>
        </w:rPr>
      </w:pPr>
      <w:r>
        <w:rPr>
          <w:rFonts w:asciiTheme="majorHAnsi" w:hAnsiTheme="majorHAnsi" w:cstheme="majorHAnsi"/>
          <w:sz w:val="24"/>
          <w:szCs w:val="24"/>
        </w:rPr>
        <w:t>Izdelana naj bo iz lahke zlitine odporne proti koroziji, os črpalke naj bo izdelana iz nerjavečega jekla.</w:t>
      </w:r>
    </w:p>
    <w:p w14:paraId="6BC2DEFC" w14:textId="395DC05C" w:rsidR="00242EA8" w:rsidRDefault="00242EA8" w:rsidP="00242EA8">
      <w:pPr>
        <w:spacing w:after="0"/>
        <w:ind w:right="567"/>
        <w:rPr>
          <w:rFonts w:asciiTheme="majorHAnsi" w:hAnsiTheme="majorHAnsi" w:cstheme="majorHAnsi"/>
          <w:sz w:val="24"/>
          <w:szCs w:val="24"/>
        </w:rPr>
      </w:pPr>
      <w:r>
        <w:rPr>
          <w:rFonts w:asciiTheme="majorHAnsi" w:hAnsiTheme="majorHAnsi" w:cstheme="majorHAnsi"/>
          <w:sz w:val="24"/>
          <w:szCs w:val="24"/>
        </w:rPr>
        <w:t>Pretok črpalke naj bo 2500l/min pri 10 bar, 400l/min pri 40 bar.</w:t>
      </w:r>
    </w:p>
    <w:p w14:paraId="679A06CC" w14:textId="45722B4A" w:rsidR="00242EA8" w:rsidRDefault="00242EA8" w:rsidP="00242EA8">
      <w:pPr>
        <w:spacing w:after="0"/>
        <w:ind w:right="567"/>
        <w:rPr>
          <w:rFonts w:asciiTheme="majorHAnsi" w:hAnsiTheme="majorHAnsi" w:cstheme="majorHAnsi"/>
          <w:sz w:val="24"/>
          <w:szCs w:val="24"/>
        </w:rPr>
      </w:pPr>
    </w:p>
    <w:p w14:paraId="76A594E2" w14:textId="7A263202" w:rsidR="00242EA8" w:rsidRDefault="00242EA8" w:rsidP="00242EA8">
      <w:pPr>
        <w:spacing w:after="0"/>
        <w:ind w:right="567"/>
        <w:rPr>
          <w:rFonts w:asciiTheme="majorHAnsi" w:hAnsiTheme="majorHAnsi" w:cstheme="majorHAnsi"/>
          <w:sz w:val="24"/>
          <w:szCs w:val="24"/>
        </w:rPr>
      </w:pPr>
      <w:r>
        <w:rPr>
          <w:rFonts w:asciiTheme="majorHAnsi" w:hAnsiTheme="majorHAnsi" w:cstheme="majorHAnsi"/>
          <w:sz w:val="24"/>
          <w:szCs w:val="24"/>
        </w:rPr>
        <w:t>Priključki črpalke:</w:t>
      </w:r>
    </w:p>
    <w:p w14:paraId="4FCA2A81" w14:textId="5A9C3764" w:rsidR="00242EA8" w:rsidRDefault="00242EA8" w:rsidP="00242EA8">
      <w:pPr>
        <w:pStyle w:val="ListParagraph"/>
        <w:numPr>
          <w:ilvl w:val="0"/>
          <w:numId w:val="109"/>
        </w:numPr>
        <w:spacing w:after="0"/>
        <w:ind w:right="567"/>
        <w:rPr>
          <w:rFonts w:asciiTheme="majorHAnsi" w:hAnsiTheme="majorHAnsi" w:cstheme="majorHAnsi"/>
          <w:sz w:val="24"/>
          <w:szCs w:val="24"/>
        </w:rPr>
      </w:pPr>
      <w:r>
        <w:rPr>
          <w:rFonts w:asciiTheme="majorHAnsi" w:hAnsiTheme="majorHAnsi" w:cstheme="majorHAnsi"/>
          <w:sz w:val="24"/>
          <w:szCs w:val="24"/>
        </w:rPr>
        <w:t>1 sessalni priključek A Storz 110, za sesanje vode s tujega vira + slepa spojka,</w:t>
      </w:r>
    </w:p>
    <w:p w14:paraId="1A4CD83E" w14:textId="62B3F097" w:rsidR="00242EA8" w:rsidRDefault="00A544CC" w:rsidP="00242EA8">
      <w:pPr>
        <w:pStyle w:val="ListParagraph"/>
        <w:numPr>
          <w:ilvl w:val="0"/>
          <w:numId w:val="109"/>
        </w:numPr>
        <w:spacing w:after="0"/>
        <w:ind w:right="567"/>
        <w:rPr>
          <w:rFonts w:asciiTheme="majorHAnsi" w:hAnsiTheme="majorHAnsi" w:cstheme="majorHAnsi"/>
          <w:sz w:val="24"/>
          <w:szCs w:val="24"/>
        </w:rPr>
      </w:pPr>
      <w:r>
        <w:rPr>
          <w:rFonts w:asciiTheme="majorHAnsi" w:hAnsiTheme="majorHAnsi" w:cstheme="majorHAnsi"/>
          <w:sz w:val="24"/>
          <w:szCs w:val="24"/>
        </w:rPr>
        <w:t>2 tlačna priključka B Storz 75, opremljena z ročnimi zapornimi ventili, nameščena bočno v dnu zadnjih dveh stranskih prostorov za opremo.</w:t>
      </w:r>
    </w:p>
    <w:p w14:paraId="2680D397" w14:textId="00028CA9" w:rsidR="00A544CC" w:rsidRDefault="00A544CC" w:rsidP="00242EA8">
      <w:pPr>
        <w:pStyle w:val="ListParagraph"/>
        <w:numPr>
          <w:ilvl w:val="0"/>
          <w:numId w:val="109"/>
        </w:numPr>
        <w:spacing w:after="0"/>
        <w:ind w:right="567"/>
        <w:rPr>
          <w:rFonts w:asciiTheme="majorHAnsi" w:hAnsiTheme="majorHAnsi" w:cstheme="majorHAnsi"/>
          <w:sz w:val="24"/>
          <w:szCs w:val="24"/>
        </w:rPr>
      </w:pPr>
      <w:r>
        <w:rPr>
          <w:rFonts w:asciiTheme="majorHAnsi" w:hAnsiTheme="majorHAnsi" w:cstheme="majorHAnsi"/>
          <w:sz w:val="24"/>
          <w:szCs w:val="24"/>
        </w:rPr>
        <w:t>2 tlačna priključka B Storz 75, obrnjena nazaj na črpalki opremljena z ročnimi zapornimi ventili</w:t>
      </w:r>
    </w:p>
    <w:p w14:paraId="7252CCCC" w14:textId="5E77733C" w:rsidR="00A544CC" w:rsidRDefault="00A544CC" w:rsidP="00242EA8">
      <w:pPr>
        <w:pStyle w:val="ListParagraph"/>
        <w:numPr>
          <w:ilvl w:val="0"/>
          <w:numId w:val="109"/>
        </w:numPr>
        <w:spacing w:after="0"/>
        <w:ind w:right="567"/>
        <w:rPr>
          <w:rFonts w:asciiTheme="majorHAnsi" w:hAnsiTheme="majorHAnsi" w:cstheme="majorHAnsi"/>
          <w:sz w:val="24"/>
          <w:szCs w:val="24"/>
        </w:rPr>
      </w:pPr>
      <w:r>
        <w:rPr>
          <w:rFonts w:asciiTheme="majorHAnsi" w:hAnsiTheme="majorHAnsi" w:cstheme="majorHAnsi"/>
          <w:sz w:val="24"/>
          <w:szCs w:val="24"/>
        </w:rPr>
        <w:t>1 tlačni priključek spreda na odbijaču B Storz 75 + slepa spojka</w:t>
      </w:r>
    </w:p>
    <w:p w14:paraId="5DBC2AB0" w14:textId="49F88011" w:rsidR="00A544CC" w:rsidRDefault="00A544CC" w:rsidP="00242EA8">
      <w:pPr>
        <w:pStyle w:val="ListParagraph"/>
        <w:numPr>
          <w:ilvl w:val="0"/>
          <w:numId w:val="109"/>
        </w:numPr>
        <w:spacing w:after="0"/>
        <w:ind w:right="567"/>
        <w:rPr>
          <w:rFonts w:asciiTheme="majorHAnsi" w:hAnsiTheme="majorHAnsi" w:cstheme="majorHAnsi"/>
          <w:sz w:val="24"/>
          <w:szCs w:val="24"/>
        </w:rPr>
      </w:pPr>
      <w:r>
        <w:rPr>
          <w:rFonts w:asciiTheme="majorHAnsi" w:hAnsiTheme="majorHAnsi" w:cstheme="majorHAnsi"/>
          <w:sz w:val="24"/>
          <w:szCs w:val="24"/>
        </w:rPr>
        <w:t>1 visokotlačni izhod (priključen na hitro napdalni navijak)</w:t>
      </w:r>
    </w:p>
    <w:p w14:paraId="41385237" w14:textId="77777777" w:rsidR="00A544CC" w:rsidRDefault="00A544CC" w:rsidP="00A544CC">
      <w:pPr>
        <w:spacing w:after="0"/>
        <w:ind w:right="567"/>
        <w:rPr>
          <w:rFonts w:asciiTheme="majorHAnsi" w:hAnsiTheme="majorHAnsi" w:cstheme="majorHAnsi"/>
          <w:sz w:val="24"/>
          <w:szCs w:val="24"/>
        </w:rPr>
      </w:pPr>
    </w:p>
    <w:p w14:paraId="2E467871" w14:textId="5BA55992" w:rsidR="00A544CC" w:rsidRDefault="00A544CC" w:rsidP="00A544CC">
      <w:pPr>
        <w:spacing w:after="0"/>
        <w:ind w:right="567"/>
        <w:rPr>
          <w:rFonts w:asciiTheme="majorHAnsi" w:hAnsiTheme="majorHAnsi" w:cstheme="majorHAnsi"/>
          <w:sz w:val="24"/>
          <w:szCs w:val="24"/>
        </w:rPr>
      </w:pPr>
      <w:r>
        <w:rPr>
          <w:rFonts w:asciiTheme="majorHAnsi" w:hAnsiTheme="majorHAnsi" w:cstheme="majorHAnsi"/>
          <w:sz w:val="24"/>
          <w:szCs w:val="24"/>
        </w:rPr>
        <w:t>Črpalka naj ima možnost popolne izpraznitve, ven</w:t>
      </w:r>
      <w:r w:rsidR="00A861E8">
        <w:rPr>
          <w:rFonts w:asciiTheme="majorHAnsi" w:hAnsiTheme="majorHAnsi" w:cstheme="majorHAnsi"/>
          <w:sz w:val="24"/>
          <w:szCs w:val="24"/>
        </w:rPr>
        <w:t>t</w:t>
      </w:r>
      <w:r>
        <w:rPr>
          <w:rFonts w:asciiTheme="majorHAnsi" w:hAnsiTheme="majorHAnsi" w:cstheme="majorHAnsi"/>
          <w:sz w:val="24"/>
          <w:szCs w:val="24"/>
        </w:rPr>
        <w:t>il za kroženje vode med črpalko in rezervoarjem, elektrosko regulacijo tlaka v črpalki in avtomatsko regulacijo nivoja vode v rezervoarju – polnjenje.</w:t>
      </w:r>
    </w:p>
    <w:p w14:paraId="728652B2" w14:textId="77777777" w:rsidR="00A544CC" w:rsidRDefault="00A544CC" w:rsidP="00A544CC">
      <w:pPr>
        <w:spacing w:after="0"/>
        <w:ind w:right="567"/>
        <w:rPr>
          <w:rFonts w:asciiTheme="majorHAnsi" w:hAnsiTheme="majorHAnsi" w:cstheme="majorHAnsi"/>
          <w:sz w:val="24"/>
          <w:szCs w:val="24"/>
        </w:rPr>
      </w:pPr>
    </w:p>
    <w:p w14:paraId="1DFAED06" w14:textId="583887CC" w:rsidR="00A544CC" w:rsidRDefault="00A544CC" w:rsidP="00A544CC">
      <w:pPr>
        <w:spacing w:after="0"/>
        <w:ind w:right="567"/>
        <w:rPr>
          <w:rFonts w:asciiTheme="majorHAnsi" w:hAnsiTheme="majorHAnsi" w:cstheme="majorHAnsi"/>
          <w:sz w:val="24"/>
          <w:szCs w:val="24"/>
        </w:rPr>
      </w:pPr>
      <w:r>
        <w:rPr>
          <w:rFonts w:asciiTheme="majorHAnsi" w:hAnsiTheme="majorHAnsi" w:cstheme="majorHAnsi"/>
          <w:sz w:val="24"/>
          <w:szCs w:val="24"/>
        </w:rPr>
        <w:t>Črpalka naj bo opremljena s toplotno zaščito za primere obratovanje brez trenutnega odvzema vode.</w:t>
      </w:r>
    </w:p>
    <w:p w14:paraId="2644CA2C" w14:textId="77777777" w:rsidR="00A544CC" w:rsidRDefault="00A544CC" w:rsidP="00A544CC">
      <w:pPr>
        <w:spacing w:after="0"/>
        <w:ind w:right="567"/>
        <w:rPr>
          <w:rFonts w:asciiTheme="majorHAnsi" w:hAnsiTheme="majorHAnsi" w:cstheme="majorHAnsi"/>
          <w:sz w:val="24"/>
          <w:szCs w:val="24"/>
        </w:rPr>
      </w:pPr>
    </w:p>
    <w:p w14:paraId="5E7A9F15" w14:textId="159645D5" w:rsidR="00A544CC" w:rsidRDefault="00A544CC" w:rsidP="00A544CC">
      <w:pPr>
        <w:spacing w:after="0"/>
        <w:ind w:right="567"/>
        <w:rPr>
          <w:rFonts w:asciiTheme="majorHAnsi" w:hAnsiTheme="majorHAnsi" w:cstheme="majorHAnsi"/>
          <w:sz w:val="24"/>
          <w:szCs w:val="24"/>
        </w:rPr>
      </w:pPr>
      <w:r>
        <w:rPr>
          <w:rFonts w:asciiTheme="majorHAnsi" w:hAnsiTheme="majorHAnsi" w:cstheme="majorHAnsi"/>
          <w:sz w:val="24"/>
          <w:szCs w:val="24"/>
        </w:rPr>
        <w:lastRenderedPageBreak/>
        <w:t>Črpalko naj se upravlja s kontrolno ploščo nameščeno na črpalki. Kontrolna plošča mora biti vodoodporna, osvetljena in omogoča naslednje:</w:t>
      </w:r>
    </w:p>
    <w:p w14:paraId="112E02D6" w14:textId="77777777" w:rsidR="00A544CC" w:rsidRPr="00A544CC" w:rsidRDefault="00A544CC" w:rsidP="00A544CC">
      <w:pPr>
        <w:spacing w:after="0"/>
        <w:ind w:right="567"/>
        <w:rPr>
          <w:rFonts w:asciiTheme="majorHAnsi" w:hAnsiTheme="majorHAnsi" w:cstheme="majorHAnsi"/>
          <w:sz w:val="24"/>
          <w:szCs w:val="24"/>
        </w:rPr>
      </w:pPr>
    </w:p>
    <w:p w14:paraId="2D2F7E78"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Stikalo za vklop in izklop črpalke </w:t>
      </w:r>
    </w:p>
    <w:p w14:paraId="12139A50"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Stikalo za vklop in izklop motorja vozila </w:t>
      </w:r>
    </w:p>
    <w:p w14:paraId="1513A4F0"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Stikalo za vklop vakum / odsesovalne črpalke </w:t>
      </w:r>
    </w:p>
    <w:p w14:paraId="2DAB55AB"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Stikalo za vklop/izklop bočne osvetlitve </w:t>
      </w:r>
    </w:p>
    <w:p w14:paraId="210249BB"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Krmiljenje hitrosti obratovanja črpalke </w:t>
      </w:r>
    </w:p>
    <w:p w14:paraId="6FD33EC8"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Indikator nivoja vode v rezervoarju </w:t>
      </w:r>
    </w:p>
    <w:p w14:paraId="161C732C"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Manometer za normalen tlak </w:t>
      </w:r>
    </w:p>
    <w:p w14:paraId="5C7B23D8"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Manometer za visok tlak </w:t>
      </w:r>
    </w:p>
    <w:p w14:paraId="7B1AEC88"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Vakummanometer </w:t>
      </w:r>
    </w:p>
    <w:p w14:paraId="52F12028"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Števec obratovalnih ur </w:t>
      </w:r>
    </w:p>
    <w:p w14:paraId="076B7706" w14:textId="77777777" w:rsidR="00A544CC" w:rsidRPr="00A544CC" w:rsidRDefault="00A544CC" w:rsidP="00A544CC">
      <w:pPr>
        <w:numPr>
          <w:ilvl w:val="0"/>
          <w:numId w:val="110"/>
        </w:numPr>
        <w:spacing w:after="0"/>
        <w:ind w:right="567"/>
        <w:rPr>
          <w:rFonts w:asciiTheme="majorHAnsi" w:hAnsiTheme="majorHAnsi" w:cstheme="majorHAnsi"/>
          <w:sz w:val="24"/>
          <w:szCs w:val="24"/>
        </w:rPr>
      </w:pPr>
      <w:r w:rsidRPr="00A544CC">
        <w:rPr>
          <w:rFonts w:asciiTheme="majorHAnsi" w:hAnsiTheme="majorHAnsi" w:cstheme="majorHAnsi"/>
          <w:sz w:val="24"/>
          <w:szCs w:val="24"/>
        </w:rPr>
        <w:t xml:space="preserve">Avtomatska regulacije kroženje vode </w:t>
      </w:r>
    </w:p>
    <w:p w14:paraId="5F834710" w14:textId="77777777" w:rsidR="00A544CC" w:rsidRPr="00A544CC" w:rsidRDefault="00A544CC" w:rsidP="00A544CC">
      <w:pPr>
        <w:spacing w:after="0"/>
        <w:ind w:right="567"/>
        <w:rPr>
          <w:rFonts w:asciiTheme="majorHAnsi" w:hAnsiTheme="majorHAnsi" w:cstheme="majorHAnsi"/>
          <w:sz w:val="24"/>
          <w:szCs w:val="24"/>
        </w:rPr>
      </w:pPr>
    </w:p>
    <w:p w14:paraId="00D67974" w14:textId="65B99200" w:rsidR="00FD5611" w:rsidRPr="00686FE4" w:rsidRDefault="00205B48" w:rsidP="00205B48">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Visokotlačni navijak</w:t>
      </w:r>
    </w:p>
    <w:p w14:paraId="295F892B" w14:textId="77777777" w:rsidR="00205B48" w:rsidRPr="00205B48" w:rsidRDefault="00205B48" w:rsidP="00205B48">
      <w:pPr>
        <w:spacing w:after="0"/>
        <w:ind w:right="567"/>
        <w:rPr>
          <w:rFonts w:asciiTheme="majorHAnsi" w:hAnsiTheme="majorHAnsi" w:cstheme="majorHAnsi"/>
          <w:sz w:val="24"/>
          <w:szCs w:val="24"/>
        </w:rPr>
      </w:pPr>
    </w:p>
    <w:p w14:paraId="08C91B9C" w14:textId="4008A1F4" w:rsidR="00FD5611" w:rsidRDefault="00205B48" w:rsidP="00DE74C0">
      <w:pPr>
        <w:spacing w:after="0"/>
        <w:ind w:right="567"/>
        <w:rPr>
          <w:rFonts w:asciiTheme="majorHAnsi" w:hAnsiTheme="majorHAnsi" w:cstheme="majorHAnsi"/>
          <w:sz w:val="24"/>
          <w:szCs w:val="24"/>
        </w:rPr>
      </w:pPr>
      <w:r>
        <w:rPr>
          <w:rFonts w:asciiTheme="majorHAnsi" w:hAnsiTheme="majorHAnsi" w:cstheme="majorHAnsi"/>
          <w:sz w:val="24"/>
          <w:szCs w:val="24"/>
        </w:rPr>
        <w:t>V nadgradnjo vozila se vgradi hitro napadalni navijak z VT armirano cevjo dolžine 60m, notranji premer cevi 25mm. Nameščen je zadaj nad črpalko.</w:t>
      </w:r>
    </w:p>
    <w:p w14:paraId="07EA4867" w14:textId="77777777" w:rsidR="00C5706F" w:rsidRDefault="00C5706F" w:rsidP="00C5706F">
      <w:pPr>
        <w:spacing w:after="0"/>
        <w:ind w:right="567"/>
        <w:rPr>
          <w:rFonts w:asciiTheme="majorHAnsi" w:hAnsiTheme="majorHAnsi" w:cstheme="majorHAnsi"/>
          <w:sz w:val="24"/>
          <w:szCs w:val="24"/>
        </w:rPr>
      </w:pPr>
    </w:p>
    <w:p w14:paraId="3DF9DDD4" w14:textId="67E99AF3"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VT gumijasta cev iz armirane mehke gume je navita na telo navijaka. Zaključka navijaka sta izvedena tako, da preprečujeta zdrs cevi z navijaka;</w:t>
      </w:r>
    </w:p>
    <w:p w14:paraId="032AE78F" w14:textId="77777777"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VT cev je na izhod navijaka pritrjena s spojko Storz 38 mm, z možnostjo odklopa, na prostem koncu pa je ravno tako nameščena spojka Storz 38 mm; </w:t>
      </w:r>
    </w:p>
    <w:p w14:paraId="082C1DC1" w14:textId="77777777" w:rsidR="00C5706F" w:rsidRDefault="00C5706F" w:rsidP="00C5706F">
      <w:pPr>
        <w:spacing w:after="0"/>
        <w:ind w:right="567"/>
        <w:rPr>
          <w:rFonts w:asciiTheme="majorHAnsi" w:hAnsiTheme="majorHAnsi" w:cstheme="majorHAnsi"/>
          <w:sz w:val="24"/>
          <w:szCs w:val="24"/>
        </w:rPr>
      </w:pPr>
    </w:p>
    <w:p w14:paraId="2001F80C" w14:textId="05455E39"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Na končni spojki </w:t>
      </w:r>
      <w:r>
        <w:rPr>
          <w:rFonts w:asciiTheme="majorHAnsi" w:hAnsiTheme="majorHAnsi" w:cstheme="majorHAnsi"/>
          <w:sz w:val="24"/>
          <w:szCs w:val="24"/>
        </w:rPr>
        <w:t>naj bo</w:t>
      </w:r>
      <w:r w:rsidRPr="00C5706F">
        <w:rPr>
          <w:rFonts w:asciiTheme="majorHAnsi" w:hAnsiTheme="majorHAnsi" w:cstheme="majorHAnsi"/>
          <w:sz w:val="24"/>
          <w:szCs w:val="24"/>
        </w:rPr>
        <w:t xml:space="preserve"> nameščen VT ročnik z nastavljivim pretokom od 0 – 300 l/min. </w:t>
      </w:r>
    </w:p>
    <w:p w14:paraId="2321203D" w14:textId="77777777" w:rsidR="00C5706F" w:rsidRDefault="00C5706F" w:rsidP="00DE74C0">
      <w:pPr>
        <w:spacing w:after="0"/>
        <w:ind w:right="567"/>
        <w:rPr>
          <w:rFonts w:asciiTheme="majorHAnsi" w:hAnsiTheme="majorHAnsi" w:cstheme="majorHAnsi"/>
          <w:sz w:val="24"/>
          <w:szCs w:val="24"/>
        </w:rPr>
      </w:pPr>
    </w:p>
    <w:p w14:paraId="2A61D9AD" w14:textId="09FE2D12"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Navijanje cevi </w:t>
      </w:r>
      <w:r>
        <w:rPr>
          <w:rFonts w:asciiTheme="majorHAnsi" w:hAnsiTheme="majorHAnsi" w:cstheme="majorHAnsi"/>
          <w:sz w:val="24"/>
          <w:szCs w:val="24"/>
        </w:rPr>
        <w:t>naj bo</w:t>
      </w:r>
      <w:r w:rsidRPr="00C5706F">
        <w:rPr>
          <w:rFonts w:asciiTheme="majorHAnsi" w:hAnsiTheme="majorHAnsi" w:cstheme="majorHAnsi"/>
          <w:sz w:val="24"/>
          <w:szCs w:val="24"/>
        </w:rPr>
        <w:t xml:space="preserve"> izvedeno preko električnega pogona navijaka, motor vgrajen v valju navijaka, zaradi morebitne preprečitve zunanjih mehanskih poškodb;</w:t>
      </w:r>
    </w:p>
    <w:p w14:paraId="0CFCA0A6" w14:textId="77777777" w:rsidR="00C5706F" w:rsidRDefault="00C5706F" w:rsidP="00C5706F">
      <w:pPr>
        <w:spacing w:after="0"/>
        <w:ind w:right="567"/>
        <w:rPr>
          <w:rFonts w:asciiTheme="majorHAnsi" w:hAnsiTheme="majorHAnsi" w:cstheme="majorHAnsi"/>
          <w:sz w:val="24"/>
          <w:szCs w:val="24"/>
        </w:rPr>
      </w:pPr>
    </w:p>
    <w:p w14:paraId="06E8922D" w14:textId="61CE2216"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Navijanje navijaka </w:t>
      </w:r>
      <w:r>
        <w:rPr>
          <w:rFonts w:asciiTheme="majorHAnsi" w:hAnsiTheme="majorHAnsi" w:cstheme="majorHAnsi"/>
          <w:sz w:val="24"/>
          <w:szCs w:val="24"/>
        </w:rPr>
        <w:t>naj bo</w:t>
      </w:r>
      <w:r w:rsidRPr="00C5706F">
        <w:rPr>
          <w:rFonts w:asciiTheme="majorHAnsi" w:hAnsiTheme="majorHAnsi" w:cstheme="majorHAnsi"/>
          <w:sz w:val="24"/>
          <w:szCs w:val="24"/>
        </w:rPr>
        <w:t xml:space="preserve"> omogočeno preko ročnega stikala;</w:t>
      </w:r>
    </w:p>
    <w:p w14:paraId="233C7109" w14:textId="2EA66A9D"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Navijanje navijaka </w:t>
      </w:r>
      <w:r>
        <w:rPr>
          <w:rFonts w:asciiTheme="majorHAnsi" w:hAnsiTheme="majorHAnsi" w:cstheme="majorHAnsi"/>
          <w:sz w:val="24"/>
          <w:szCs w:val="24"/>
        </w:rPr>
        <w:t>naj bo</w:t>
      </w:r>
      <w:r w:rsidRPr="00C5706F">
        <w:rPr>
          <w:rFonts w:asciiTheme="majorHAnsi" w:hAnsiTheme="majorHAnsi" w:cstheme="majorHAnsi"/>
          <w:sz w:val="24"/>
          <w:szCs w:val="24"/>
        </w:rPr>
        <w:t xml:space="preserve"> omogočeno dodatno z nožnim pedalom;</w:t>
      </w:r>
    </w:p>
    <w:p w14:paraId="60C931F2" w14:textId="78307BDF"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Navijak</w:t>
      </w:r>
      <w:r>
        <w:rPr>
          <w:rFonts w:asciiTheme="majorHAnsi" w:hAnsiTheme="majorHAnsi" w:cstheme="majorHAnsi"/>
          <w:sz w:val="24"/>
          <w:szCs w:val="24"/>
        </w:rPr>
        <w:t xml:space="preserve"> naj</w:t>
      </w:r>
      <w:r w:rsidRPr="00C5706F">
        <w:rPr>
          <w:rFonts w:asciiTheme="majorHAnsi" w:hAnsiTheme="majorHAnsi" w:cstheme="majorHAnsi"/>
          <w:sz w:val="24"/>
          <w:szCs w:val="24"/>
        </w:rPr>
        <w:t xml:space="preserve"> ima poleg električnega tudi možnost ročnega navijanja;</w:t>
      </w:r>
    </w:p>
    <w:p w14:paraId="218DFC4A" w14:textId="00BC8824"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Zavora navijaka </w:t>
      </w:r>
      <w:r>
        <w:rPr>
          <w:rFonts w:asciiTheme="majorHAnsi" w:hAnsiTheme="majorHAnsi" w:cstheme="majorHAnsi"/>
          <w:sz w:val="24"/>
          <w:szCs w:val="24"/>
        </w:rPr>
        <w:t>naj bo</w:t>
      </w:r>
      <w:r w:rsidRPr="00C5706F">
        <w:rPr>
          <w:rFonts w:asciiTheme="majorHAnsi" w:hAnsiTheme="majorHAnsi" w:cstheme="majorHAnsi"/>
          <w:sz w:val="24"/>
          <w:szCs w:val="24"/>
        </w:rPr>
        <w:t xml:space="preserve"> ročna;</w:t>
      </w:r>
    </w:p>
    <w:p w14:paraId="5F146185" w14:textId="34D2D095" w:rsidR="00C5706F" w:rsidRPr="00C5706F" w:rsidRDefault="00C5706F" w:rsidP="00C5706F">
      <w:pPr>
        <w:spacing w:after="0"/>
        <w:ind w:right="567"/>
        <w:rPr>
          <w:rFonts w:asciiTheme="majorHAnsi" w:hAnsiTheme="majorHAnsi" w:cstheme="majorHAnsi"/>
          <w:sz w:val="24"/>
          <w:szCs w:val="24"/>
        </w:rPr>
      </w:pPr>
      <w:r w:rsidRPr="00C5706F">
        <w:rPr>
          <w:rFonts w:asciiTheme="majorHAnsi" w:hAnsiTheme="majorHAnsi" w:cstheme="majorHAnsi"/>
          <w:sz w:val="24"/>
          <w:szCs w:val="24"/>
        </w:rPr>
        <w:t xml:space="preserve">Za lažje navijanje cevi so na navijaku nameščeni 4 vodilni valji, ki se ob uporabi navijaka mehansko izvlečejo (podprti z ustreznimi plinskimi amortizerji) od ohišja navijaka in </w:t>
      </w:r>
      <w:r>
        <w:rPr>
          <w:rFonts w:asciiTheme="majorHAnsi" w:hAnsiTheme="majorHAnsi" w:cstheme="majorHAnsi"/>
          <w:sz w:val="24"/>
          <w:szCs w:val="24"/>
        </w:rPr>
        <w:t xml:space="preserve">lahko </w:t>
      </w:r>
      <w:r w:rsidRPr="00C5706F">
        <w:rPr>
          <w:rFonts w:asciiTheme="majorHAnsi" w:hAnsiTheme="majorHAnsi" w:cstheme="majorHAnsi"/>
          <w:sz w:val="24"/>
          <w:szCs w:val="24"/>
        </w:rPr>
        <w:t>segajo izven gabaritov nadgradnje;</w:t>
      </w:r>
    </w:p>
    <w:p w14:paraId="18C9DBF4" w14:textId="300C1EA6" w:rsidR="00BA68FA" w:rsidRDefault="00BA68FA">
      <w:pPr>
        <w:spacing w:after="0" w:line="240" w:lineRule="auto"/>
        <w:rPr>
          <w:rFonts w:asciiTheme="majorHAnsi" w:hAnsiTheme="majorHAnsi" w:cstheme="majorHAnsi"/>
          <w:sz w:val="24"/>
          <w:szCs w:val="24"/>
        </w:rPr>
      </w:pPr>
      <w:r>
        <w:rPr>
          <w:rFonts w:asciiTheme="majorHAnsi" w:hAnsiTheme="majorHAnsi" w:cstheme="majorHAnsi"/>
          <w:sz w:val="24"/>
          <w:szCs w:val="24"/>
        </w:rPr>
        <w:br w:type="page"/>
      </w:r>
    </w:p>
    <w:p w14:paraId="2ECAB11B" w14:textId="0F07DFB5" w:rsidR="00C5706F" w:rsidRPr="00686FE4" w:rsidRDefault="00C5706F" w:rsidP="00C5706F">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lastRenderedPageBreak/>
        <w:t>Vrtljiv svetlobni stolp</w:t>
      </w:r>
    </w:p>
    <w:p w14:paraId="1BE221E5" w14:textId="77777777" w:rsidR="00C5706F" w:rsidRDefault="00C5706F" w:rsidP="00C5706F">
      <w:pPr>
        <w:spacing w:after="0"/>
        <w:ind w:right="567"/>
        <w:rPr>
          <w:rFonts w:asciiTheme="majorHAnsi" w:hAnsiTheme="majorHAnsi" w:cstheme="majorHAnsi"/>
          <w:sz w:val="24"/>
          <w:szCs w:val="24"/>
        </w:rPr>
      </w:pPr>
    </w:p>
    <w:p w14:paraId="2A802553" w14:textId="7A35141C" w:rsidR="00C5706F" w:rsidRDefault="00C5706F" w:rsidP="00C5706F">
      <w:pPr>
        <w:spacing w:after="0"/>
        <w:ind w:right="567"/>
        <w:rPr>
          <w:rFonts w:asciiTheme="majorHAnsi" w:hAnsiTheme="majorHAnsi" w:cstheme="majorHAnsi"/>
          <w:sz w:val="24"/>
          <w:szCs w:val="24"/>
        </w:rPr>
      </w:pPr>
      <w:r>
        <w:rPr>
          <w:rFonts w:asciiTheme="majorHAnsi" w:hAnsiTheme="majorHAnsi" w:cstheme="majorHAnsi"/>
          <w:sz w:val="24"/>
          <w:szCs w:val="24"/>
        </w:rPr>
        <w:t>V vozilo se namesti pnevmatski dvižni svetlobni stolp</w:t>
      </w:r>
      <w:r w:rsidR="007F703B">
        <w:rPr>
          <w:rFonts w:asciiTheme="majorHAnsi" w:hAnsiTheme="majorHAnsi" w:cstheme="majorHAnsi"/>
          <w:sz w:val="24"/>
          <w:szCs w:val="24"/>
        </w:rPr>
        <w:t xml:space="preserve"> z 4x led reflektorji svetilnosti minimalno 11.000lum/kos. Reflektorji naj bodo zrcalni in vodotesni.</w:t>
      </w:r>
    </w:p>
    <w:p w14:paraId="0C59BCA9" w14:textId="77777777" w:rsidR="007F703B" w:rsidRDefault="007F703B" w:rsidP="00C5706F">
      <w:pPr>
        <w:spacing w:after="0"/>
        <w:ind w:right="567"/>
        <w:rPr>
          <w:rFonts w:asciiTheme="majorHAnsi" w:hAnsiTheme="majorHAnsi" w:cstheme="majorHAnsi"/>
          <w:sz w:val="24"/>
          <w:szCs w:val="24"/>
        </w:rPr>
      </w:pPr>
    </w:p>
    <w:p w14:paraId="50F83FA5" w14:textId="68EEFD50"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Krmilno mesto za upravljanje s svetlobnim stolpom in reflektorji je preko daljinca ob črpalki.</w:t>
      </w:r>
    </w:p>
    <w:p w14:paraId="3E40C63B" w14:textId="77777777" w:rsidR="007F703B" w:rsidRDefault="007F703B" w:rsidP="00C5706F">
      <w:pPr>
        <w:spacing w:after="0"/>
        <w:ind w:right="567"/>
        <w:rPr>
          <w:rFonts w:asciiTheme="majorHAnsi" w:hAnsiTheme="majorHAnsi" w:cstheme="majorHAnsi"/>
          <w:sz w:val="24"/>
          <w:szCs w:val="24"/>
        </w:rPr>
      </w:pPr>
    </w:p>
    <w:p w14:paraId="1819E8AA" w14:textId="1C7DD77B"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Svetlobni steber naj se ob pritisku tipke za spust samodejno spusti v svoje ležišče, pri tem se izklopijo tudi vsi delujoči reflektorji.</w:t>
      </w:r>
    </w:p>
    <w:p w14:paraId="6CE566A9" w14:textId="3C9876FC"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Svetlobni stlop naj ima možnost elektronskega nastavljanja kota reflektorja in vrtenje.</w:t>
      </w:r>
    </w:p>
    <w:p w14:paraId="7EAE3327" w14:textId="77777777" w:rsidR="007F703B" w:rsidRPr="007F703B" w:rsidRDefault="007F703B" w:rsidP="007F703B">
      <w:pPr>
        <w:spacing w:after="0"/>
        <w:ind w:right="567"/>
        <w:rPr>
          <w:rFonts w:asciiTheme="majorHAnsi" w:hAnsiTheme="majorHAnsi" w:cstheme="majorHAnsi"/>
          <w:sz w:val="24"/>
          <w:szCs w:val="24"/>
        </w:rPr>
      </w:pPr>
    </w:p>
    <w:p w14:paraId="7BED631D" w14:textId="74A0E5EC" w:rsidR="007F703B" w:rsidRPr="007F703B" w:rsidRDefault="007F703B" w:rsidP="007F703B">
      <w:pPr>
        <w:spacing w:after="0"/>
        <w:ind w:right="567"/>
        <w:rPr>
          <w:rFonts w:asciiTheme="majorHAnsi" w:hAnsiTheme="majorHAnsi" w:cstheme="majorHAnsi"/>
          <w:sz w:val="24"/>
          <w:szCs w:val="24"/>
        </w:rPr>
      </w:pPr>
      <w:r>
        <w:rPr>
          <w:rFonts w:asciiTheme="majorHAnsi" w:hAnsiTheme="majorHAnsi" w:cstheme="majorHAnsi"/>
          <w:sz w:val="24"/>
          <w:szCs w:val="24"/>
        </w:rPr>
        <w:t>S</w:t>
      </w:r>
      <w:r w:rsidRPr="007F703B">
        <w:rPr>
          <w:rFonts w:asciiTheme="majorHAnsi" w:hAnsiTheme="majorHAnsi" w:cstheme="majorHAnsi"/>
          <w:sz w:val="24"/>
          <w:szCs w:val="24"/>
        </w:rPr>
        <w:t xml:space="preserve">vetlobni stolp </w:t>
      </w:r>
      <w:r>
        <w:rPr>
          <w:rFonts w:asciiTheme="majorHAnsi" w:hAnsiTheme="majorHAnsi" w:cstheme="majorHAnsi"/>
          <w:sz w:val="24"/>
          <w:szCs w:val="24"/>
        </w:rPr>
        <w:t>naj bo</w:t>
      </w:r>
      <w:r w:rsidRPr="007F703B">
        <w:rPr>
          <w:rFonts w:asciiTheme="majorHAnsi" w:hAnsiTheme="majorHAnsi" w:cstheme="majorHAnsi"/>
          <w:sz w:val="24"/>
          <w:szCs w:val="24"/>
        </w:rPr>
        <w:t xml:space="preserve"> varnostno povezan z ročno zavoro vozila, da se ob popustitvi le te, samodejno ugasne in spusti v svoje ležišče (varnostni sistem); </w:t>
      </w:r>
    </w:p>
    <w:p w14:paraId="20D816A3" w14:textId="77777777" w:rsidR="007F703B" w:rsidRDefault="007F703B" w:rsidP="00C5706F">
      <w:pPr>
        <w:spacing w:after="0"/>
        <w:ind w:right="567"/>
        <w:rPr>
          <w:rFonts w:asciiTheme="majorHAnsi" w:hAnsiTheme="majorHAnsi" w:cstheme="majorHAnsi"/>
          <w:sz w:val="24"/>
          <w:szCs w:val="24"/>
        </w:rPr>
      </w:pPr>
    </w:p>
    <w:p w14:paraId="44EB7493" w14:textId="7CC93069"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V kabini naj bo nameščeno zvočno in svetlobno opozorilo.</w:t>
      </w:r>
    </w:p>
    <w:p w14:paraId="0B044238" w14:textId="77777777" w:rsidR="007F703B" w:rsidRDefault="007F703B" w:rsidP="00C5706F">
      <w:pPr>
        <w:spacing w:after="0"/>
        <w:ind w:right="567"/>
        <w:rPr>
          <w:rFonts w:asciiTheme="majorHAnsi" w:hAnsiTheme="majorHAnsi" w:cstheme="majorHAnsi"/>
          <w:sz w:val="24"/>
          <w:szCs w:val="24"/>
        </w:rPr>
      </w:pPr>
    </w:p>
    <w:p w14:paraId="1AD3282A" w14:textId="0D5938E1"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Napajanje svetlobnega stebra naj poteka preko eletkričnega vira vozila.</w:t>
      </w:r>
    </w:p>
    <w:p w14:paraId="7E953988" w14:textId="77777777" w:rsidR="007F703B" w:rsidRDefault="007F703B" w:rsidP="00C5706F">
      <w:pPr>
        <w:spacing w:after="0"/>
        <w:ind w:right="567"/>
        <w:rPr>
          <w:rFonts w:asciiTheme="majorHAnsi" w:hAnsiTheme="majorHAnsi" w:cstheme="majorHAnsi"/>
          <w:sz w:val="24"/>
          <w:szCs w:val="24"/>
        </w:rPr>
      </w:pPr>
    </w:p>
    <w:p w14:paraId="7E064624" w14:textId="1191E15A" w:rsidR="007F703B" w:rsidRPr="00686FE4" w:rsidRDefault="007F703B" w:rsidP="007F703B">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Vlečni vitel</w:t>
      </w:r>
    </w:p>
    <w:p w14:paraId="371DC2F9" w14:textId="77777777" w:rsidR="007F703B" w:rsidRPr="007F703B" w:rsidRDefault="007F703B" w:rsidP="007F703B">
      <w:pPr>
        <w:spacing w:after="0"/>
        <w:ind w:right="567"/>
        <w:rPr>
          <w:rFonts w:asciiTheme="majorHAnsi" w:hAnsiTheme="majorHAnsi" w:cstheme="majorHAnsi"/>
          <w:sz w:val="24"/>
          <w:szCs w:val="24"/>
        </w:rPr>
      </w:pPr>
    </w:p>
    <w:p w14:paraId="65B8BEBF" w14:textId="235599EF" w:rsidR="007F703B" w:rsidRDefault="007F703B" w:rsidP="00C5706F">
      <w:pPr>
        <w:spacing w:after="0"/>
        <w:ind w:right="567"/>
        <w:rPr>
          <w:rFonts w:asciiTheme="majorHAnsi" w:hAnsiTheme="majorHAnsi" w:cstheme="majorHAnsi"/>
          <w:sz w:val="24"/>
          <w:szCs w:val="24"/>
        </w:rPr>
      </w:pPr>
      <w:r>
        <w:rPr>
          <w:rFonts w:asciiTheme="majorHAnsi" w:hAnsiTheme="majorHAnsi" w:cstheme="majorHAnsi"/>
          <w:sz w:val="24"/>
          <w:szCs w:val="24"/>
        </w:rPr>
        <w:t>Na prvi del vozila naj se namesti nosilec z električnim vlečnim vitlom</w:t>
      </w:r>
      <w:r w:rsidR="00ED1517">
        <w:rPr>
          <w:rFonts w:asciiTheme="majorHAnsi" w:hAnsiTheme="majorHAnsi" w:cstheme="majorHAnsi"/>
          <w:sz w:val="24"/>
          <w:szCs w:val="24"/>
        </w:rPr>
        <w:t xml:space="preserve"> z daljinskim upravljanikom. Vlečna sila minimalno 8100 kg, motor naj bo minimalno 24V 9Hp. Vključuje naj avtomatsko zavoro bobna, jeklenico 31m x 11mm in sklopko za prosto razvijanje.</w:t>
      </w:r>
    </w:p>
    <w:p w14:paraId="4AC19F5F" w14:textId="77777777" w:rsidR="00ED1517" w:rsidRDefault="00ED1517" w:rsidP="00C5706F">
      <w:pPr>
        <w:spacing w:after="0"/>
        <w:ind w:right="567"/>
        <w:rPr>
          <w:rFonts w:asciiTheme="majorHAnsi" w:hAnsiTheme="majorHAnsi" w:cstheme="majorHAnsi"/>
          <w:sz w:val="24"/>
          <w:szCs w:val="24"/>
        </w:rPr>
      </w:pPr>
    </w:p>
    <w:p w14:paraId="3EF73F5C" w14:textId="7AAE7DAF" w:rsidR="00ED1517" w:rsidRPr="00686FE4" w:rsidRDefault="00ED1517" w:rsidP="00ED1517">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Elektrooprema vozila</w:t>
      </w:r>
    </w:p>
    <w:p w14:paraId="34D2EAE7" w14:textId="77777777" w:rsidR="00ED1517" w:rsidRDefault="00ED1517" w:rsidP="00ED1517">
      <w:pPr>
        <w:spacing w:after="0"/>
        <w:ind w:right="567"/>
        <w:rPr>
          <w:rFonts w:asciiTheme="majorHAnsi" w:hAnsiTheme="majorHAnsi" w:cstheme="majorHAnsi"/>
          <w:sz w:val="24"/>
          <w:szCs w:val="24"/>
        </w:rPr>
      </w:pPr>
    </w:p>
    <w:p w14:paraId="3C26ED13" w14:textId="2A84511E" w:rsidR="00ED1517" w:rsidRPr="00ED1517"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Opozorilno signalizacijo sestavljajo dve integrirani modri bliskavici na strehi kabine, </w:t>
      </w:r>
    </w:p>
    <w:p w14:paraId="3C61D02A" w14:textId="77777777" w:rsidR="00ED1517" w:rsidRPr="00ED1517" w:rsidRDefault="00ED1517">
      <w:pPr>
        <w:numPr>
          <w:ilvl w:val="0"/>
          <w:numId w:val="111"/>
        </w:num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Dve modri LED bliskavici v sprednjem boku vozniške kabine </w:t>
      </w:r>
    </w:p>
    <w:p w14:paraId="0F7BA211" w14:textId="77777777" w:rsidR="00ED1517" w:rsidRPr="00ED1517" w:rsidRDefault="00ED1517">
      <w:pPr>
        <w:numPr>
          <w:ilvl w:val="0"/>
          <w:numId w:val="111"/>
        </w:num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dve modri LED bliskavici v zadku nadgradnje zgoraj </w:t>
      </w:r>
    </w:p>
    <w:p w14:paraId="1505329B" w14:textId="77777777" w:rsidR="00ED1517" w:rsidRPr="00ED1517" w:rsidRDefault="00ED1517">
      <w:pPr>
        <w:numPr>
          <w:ilvl w:val="0"/>
          <w:numId w:val="111"/>
        </w:num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štiri bliskavice ( 2 modri + 2 beli ali 4 modre) integrirane v motorni maski spredaj </w:t>
      </w:r>
    </w:p>
    <w:p w14:paraId="03732247" w14:textId="77777777" w:rsidR="00ED1517" w:rsidRPr="00ED1517" w:rsidRDefault="00ED1517">
      <w:pPr>
        <w:numPr>
          <w:ilvl w:val="0"/>
          <w:numId w:val="111"/>
        </w:num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dve modri LED bliskavici bočno na vsaki strani na kabini za posadko </w:t>
      </w:r>
    </w:p>
    <w:p w14:paraId="28E47282" w14:textId="77777777" w:rsidR="00ED1517" w:rsidRDefault="00ED1517" w:rsidP="00ED1517">
      <w:pPr>
        <w:spacing w:after="0"/>
        <w:ind w:right="567"/>
        <w:rPr>
          <w:rFonts w:asciiTheme="majorHAnsi" w:hAnsiTheme="majorHAnsi" w:cstheme="majorHAnsi"/>
          <w:sz w:val="24"/>
          <w:szCs w:val="24"/>
        </w:rPr>
      </w:pPr>
    </w:p>
    <w:p w14:paraId="022E6CBE" w14:textId="19EECBA8" w:rsidR="00ED1517" w:rsidRDefault="00ED1517" w:rsidP="00ED1517">
      <w:pPr>
        <w:spacing w:after="0"/>
        <w:ind w:right="567"/>
        <w:rPr>
          <w:rFonts w:asciiTheme="majorHAnsi" w:hAnsiTheme="majorHAnsi" w:cstheme="majorHAnsi"/>
          <w:sz w:val="24"/>
          <w:szCs w:val="24"/>
        </w:rPr>
      </w:pPr>
      <w:r>
        <w:rPr>
          <w:rFonts w:asciiTheme="majorHAnsi" w:hAnsiTheme="majorHAnsi" w:cstheme="majorHAnsi"/>
          <w:sz w:val="24"/>
          <w:szCs w:val="24"/>
        </w:rPr>
        <w:t>Podrobno pozicioniranje luči po dogovoru z naročnikom.</w:t>
      </w:r>
    </w:p>
    <w:p w14:paraId="3581C443" w14:textId="77777777" w:rsidR="00ED1517" w:rsidRDefault="00ED1517" w:rsidP="00ED1517">
      <w:pPr>
        <w:spacing w:after="0"/>
        <w:ind w:right="567"/>
        <w:rPr>
          <w:rFonts w:asciiTheme="majorHAnsi" w:hAnsiTheme="majorHAnsi" w:cstheme="majorHAnsi"/>
          <w:sz w:val="24"/>
          <w:szCs w:val="24"/>
        </w:rPr>
      </w:pPr>
    </w:p>
    <w:p w14:paraId="2C252C34" w14:textId="77777777" w:rsidR="00ED1517" w:rsidRPr="00ED1517"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Elektronski ojačevalnik za sirene je priznanega proizvajalca, zvočnik pa ustrezno nameščen za dobro slišnost. </w:t>
      </w:r>
    </w:p>
    <w:p w14:paraId="60EB1B63" w14:textId="291D8E00" w:rsidR="00ED1517"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t>Na streho se namesti zračne sirene proizvajalca Martin Horn, povezane na kompresor vozila.</w:t>
      </w:r>
    </w:p>
    <w:p w14:paraId="2D500762" w14:textId="77777777" w:rsidR="00ED1517" w:rsidRDefault="00ED1517" w:rsidP="00ED1517">
      <w:pPr>
        <w:spacing w:after="0"/>
        <w:ind w:right="567"/>
        <w:rPr>
          <w:rFonts w:asciiTheme="majorHAnsi" w:hAnsiTheme="majorHAnsi" w:cstheme="majorHAnsi"/>
          <w:sz w:val="24"/>
          <w:szCs w:val="24"/>
        </w:rPr>
      </w:pPr>
    </w:p>
    <w:p w14:paraId="7C7ED912" w14:textId="77777777" w:rsidR="00ED1517"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lastRenderedPageBreak/>
        <w:t xml:space="preserve">Osvetlitev bližnje okolice vozila </w:t>
      </w:r>
      <w:r>
        <w:rPr>
          <w:rFonts w:asciiTheme="majorHAnsi" w:hAnsiTheme="majorHAnsi" w:cstheme="majorHAnsi"/>
          <w:sz w:val="24"/>
          <w:szCs w:val="24"/>
        </w:rPr>
        <w:t>naj bo</w:t>
      </w:r>
      <w:r w:rsidRPr="00ED1517">
        <w:rPr>
          <w:rFonts w:asciiTheme="majorHAnsi" w:hAnsiTheme="majorHAnsi" w:cstheme="majorHAnsi"/>
          <w:sz w:val="24"/>
          <w:szCs w:val="24"/>
        </w:rPr>
        <w:t xml:space="preserve"> izvedena z dvema LED trakovoma na vsaki strani nadgradnje, na zadnji starani vozila pa z dvema reflektorjema. </w:t>
      </w:r>
    </w:p>
    <w:p w14:paraId="0FD46442" w14:textId="77777777" w:rsidR="00ED1517" w:rsidRDefault="00ED1517" w:rsidP="00ED1517">
      <w:pPr>
        <w:spacing w:after="0"/>
        <w:ind w:right="567"/>
        <w:rPr>
          <w:rFonts w:asciiTheme="majorHAnsi" w:hAnsiTheme="majorHAnsi" w:cstheme="majorHAnsi"/>
          <w:sz w:val="24"/>
          <w:szCs w:val="24"/>
        </w:rPr>
      </w:pPr>
    </w:p>
    <w:p w14:paraId="29FE249E" w14:textId="77777777" w:rsidR="0052022D"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t>Dodatno je vgrajena osvetlitev pod vozilom</w:t>
      </w:r>
      <w:r>
        <w:rPr>
          <w:rFonts w:asciiTheme="majorHAnsi" w:hAnsiTheme="majorHAnsi" w:cstheme="majorHAnsi"/>
          <w:sz w:val="24"/>
          <w:szCs w:val="24"/>
        </w:rPr>
        <w:t>, katero lahko vklopimo v kabini ali pri črpalki.</w:t>
      </w:r>
    </w:p>
    <w:p w14:paraId="020D0915" w14:textId="77777777" w:rsidR="0052022D" w:rsidRDefault="0052022D" w:rsidP="00ED1517">
      <w:pPr>
        <w:spacing w:after="0"/>
        <w:ind w:right="567"/>
        <w:rPr>
          <w:rFonts w:asciiTheme="majorHAnsi" w:hAnsiTheme="majorHAnsi" w:cstheme="majorHAnsi"/>
          <w:sz w:val="24"/>
          <w:szCs w:val="24"/>
        </w:rPr>
      </w:pPr>
    </w:p>
    <w:p w14:paraId="5C344EF9" w14:textId="57A8CEA9" w:rsidR="00ED1517" w:rsidRDefault="00ED1517" w:rsidP="00ED1517">
      <w:pPr>
        <w:spacing w:after="0"/>
        <w:ind w:right="567"/>
        <w:rPr>
          <w:rFonts w:asciiTheme="majorHAnsi" w:hAnsiTheme="majorHAnsi" w:cstheme="majorHAnsi"/>
          <w:sz w:val="24"/>
          <w:szCs w:val="24"/>
        </w:rPr>
      </w:pPr>
      <w:r w:rsidRPr="00ED1517">
        <w:rPr>
          <w:rFonts w:asciiTheme="majorHAnsi" w:hAnsiTheme="majorHAnsi" w:cstheme="majorHAnsi"/>
          <w:sz w:val="24"/>
          <w:szCs w:val="24"/>
        </w:rPr>
        <w:t xml:space="preserve">Pri vzvratni vožnji se avtomatsko vklopi vsa osvetlitev okolice vozila. (reflektorji zadaj, pod vozilom in na boku). </w:t>
      </w:r>
    </w:p>
    <w:p w14:paraId="764BD3B9" w14:textId="77777777" w:rsidR="00ED1517" w:rsidRPr="00ED1517" w:rsidRDefault="00ED1517" w:rsidP="00ED1517">
      <w:pPr>
        <w:spacing w:after="0"/>
        <w:ind w:right="567"/>
        <w:rPr>
          <w:rFonts w:asciiTheme="majorHAnsi" w:hAnsiTheme="majorHAnsi" w:cstheme="majorHAnsi"/>
          <w:sz w:val="24"/>
          <w:szCs w:val="24"/>
        </w:rPr>
      </w:pPr>
    </w:p>
    <w:p w14:paraId="4DAA8E18" w14:textId="06A9B298" w:rsidR="00ED1517" w:rsidRDefault="00ED1517" w:rsidP="00C5706F">
      <w:pPr>
        <w:spacing w:after="0"/>
        <w:ind w:right="567"/>
        <w:rPr>
          <w:rFonts w:asciiTheme="majorHAnsi" w:hAnsiTheme="majorHAnsi" w:cstheme="majorHAnsi"/>
          <w:sz w:val="24"/>
          <w:szCs w:val="24"/>
        </w:rPr>
      </w:pPr>
      <w:r w:rsidRPr="00ED1517">
        <w:rPr>
          <w:rFonts w:asciiTheme="majorHAnsi" w:hAnsiTheme="majorHAnsi" w:cstheme="majorHAnsi"/>
          <w:sz w:val="24"/>
          <w:szCs w:val="24"/>
        </w:rPr>
        <w:t>Na sprednjo stran – kabino, se zgoraj namesti en delovni LED reflektor, kateri je nameščen med modre luči (dimenzij 850x100mm). Reflektor je moči cca 15.000 lum (IP68, 240W).</w:t>
      </w:r>
      <w:r w:rsidR="0052022D">
        <w:rPr>
          <w:rFonts w:asciiTheme="majorHAnsi" w:hAnsiTheme="majorHAnsi" w:cstheme="majorHAnsi"/>
          <w:sz w:val="24"/>
          <w:szCs w:val="24"/>
        </w:rPr>
        <w:t xml:space="preserve"> </w:t>
      </w:r>
      <w:r w:rsidRPr="00ED1517">
        <w:rPr>
          <w:rFonts w:asciiTheme="majorHAnsi" w:hAnsiTheme="majorHAnsi" w:cstheme="majorHAnsi"/>
          <w:sz w:val="24"/>
          <w:szCs w:val="24"/>
        </w:rPr>
        <w:t>Prižiganje tega reflektorja je z vklopom dolgih luči na vozilu, pogojeno mora biti z dodatnim stikalom na armaturni plošči.</w:t>
      </w:r>
    </w:p>
    <w:p w14:paraId="3FA3CAF7" w14:textId="77777777" w:rsidR="00ED1517" w:rsidRDefault="00ED1517" w:rsidP="0052022D">
      <w:pPr>
        <w:spacing w:after="0"/>
        <w:ind w:right="567"/>
        <w:rPr>
          <w:rFonts w:asciiTheme="majorHAnsi" w:hAnsiTheme="majorHAnsi" w:cstheme="majorHAnsi"/>
          <w:sz w:val="24"/>
          <w:szCs w:val="24"/>
        </w:rPr>
      </w:pPr>
    </w:p>
    <w:p w14:paraId="0E2962B1" w14:textId="272ABB76" w:rsid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Na zadnjem delu vozila zgoraj je nameščena LED prometna usmerjevalna tabla, ki omogoča usmerjanje prometa z puščicami, kot tudi izpis v naprej nastavljenih napisov in vzorcev utripanja.</w:t>
      </w:r>
    </w:p>
    <w:p w14:paraId="14A9EB9D" w14:textId="77777777" w:rsidR="0052022D" w:rsidRDefault="0052022D" w:rsidP="0052022D">
      <w:pPr>
        <w:spacing w:after="0"/>
        <w:ind w:right="567"/>
        <w:rPr>
          <w:rFonts w:asciiTheme="majorHAnsi" w:hAnsiTheme="majorHAnsi" w:cstheme="majorHAnsi"/>
          <w:sz w:val="24"/>
          <w:szCs w:val="24"/>
        </w:rPr>
      </w:pPr>
    </w:p>
    <w:p w14:paraId="2BCF2C02" w14:textId="6413FBAD" w:rsidR="0052022D" w:rsidRP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Prostori za opremo so primerno osvetljeni z LED trakovi v primeru</w:t>
      </w:r>
      <w:r>
        <w:rPr>
          <w:rFonts w:asciiTheme="majorHAnsi" w:hAnsiTheme="majorHAnsi" w:cstheme="majorHAnsi"/>
          <w:sz w:val="24"/>
          <w:szCs w:val="24"/>
        </w:rPr>
        <w:t xml:space="preserve"> </w:t>
      </w:r>
      <w:r w:rsidRPr="0052022D">
        <w:rPr>
          <w:rFonts w:asciiTheme="majorHAnsi" w:hAnsiTheme="majorHAnsi" w:cstheme="majorHAnsi"/>
          <w:sz w:val="24"/>
          <w:szCs w:val="24"/>
        </w:rPr>
        <w:t>odpiranja posamičnih rolet oziroma vrat. Vozilo ima optični</w:t>
      </w:r>
      <w:r>
        <w:rPr>
          <w:rFonts w:asciiTheme="majorHAnsi" w:hAnsiTheme="majorHAnsi" w:cstheme="majorHAnsi"/>
          <w:sz w:val="24"/>
          <w:szCs w:val="24"/>
        </w:rPr>
        <w:t xml:space="preserve"> </w:t>
      </w:r>
      <w:r w:rsidRPr="0052022D">
        <w:rPr>
          <w:rFonts w:asciiTheme="majorHAnsi" w:hAnsiTheme="majorHAnsi" w:cstheme="majorHAnsi"/>
          <w:sz w:val="24"/>
          <w:szCs w:val="24"/>
        </w:rPr>
        <w:t>opozorilni signal v kabini, v kolikor so rolete ali vrata odprta.</w:t>
      </w:r>
      <w:r>
        <w:rPr>
          <w:rFonts w:asciiTheme="majorHAnsi" w:hAnsiTheme="majorHAnsi" w:cstheme="majorHAnsi"/>
          <w:sz w:val="24"/>
          <w:szCs w:val="24"/>
        </w:rPr>
        <w:t xml:space="preserve"> </w:t>
      </w:r>
      <w:r w:rsidRPr="0052022D">
        <w:rPr>
          <w:rFonts w:asciiTheme="majorHAnsi" w:hAnsiTheme="majorHAnsi" w:cstheme="majorHAnsi"/>
          <w:sz w:val="24"/>
          <w:szCs w:val="24"/>
        </w:rPr>
        <w:t>Na obeh bokih vozila je nameščen nivokaz vode v rezervoarju, v LED</w:t>
      </w:r>
    </w:p>
    <w:p w14:paraId="0E90936A" w14:textId="528653C6" w:rsidR="0052022D" w:rsidRP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tehniki.</w:t>
      </w:r>
      <w:r>
        <w:rPr>
          <w:rFonts w:asciiTheme="majorHAnsi" w:hAnsiTheme="majorHAnsi" w:cstheme="majorHAnsi"/>
          <w:sz w:val="24"/>
          <w:szCs w:val="24"/>
        </w:rPr>
        <w:t xml:space="preserve"> </w:t>
      </w:r>
      <w:r w:rsidRPr="0052022D">
        <w:rPr>
          <w:rFonts w:asciiTheme="majorHAnsi" w:hAnsiTheme="majorHAnsi" w:cstheme="majorHAnsi"/>
          <w:sz w:val="24"/>
          <w:szCs w:val="24"/>
        </w:rPr>
        <w:t>Na zadnjem delu med reflektorjema je vgrajena kamera za vzvratno</w:t>
      </w:r>
    </w:p>
    <w:p w14:paraId="5BD34579" w14:textId="5B73F6C3" w:rsid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vožnjo.</w:t>
      </w:r>
    </w:p>
    <w:p w14:paraId="3ECB20CA" w14:textId="77777777" w:rsidR="0052022D" w:rsidRDefault="0052022D" w:rsidP="0052022D">
      <w:pPr>
        <w:spacing w:after="0"/>
        <w:ind w:right="567"/>
        <w:rPr>
          <w:rFonts w:asciiTheme="majorHAnsi" w:hAnsiTheme="majorHAnsi" w:cstheme="majorHAnsi"/>
          <w:sz w:val="24"/>
          <w:szCs w:val="24"/>
        </w:rPr>
      </w:pPr>
    </w:p>
    <w:p w14:paraId="2CD99616" w14:textId="37C2001F" w:rsid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360º kamera – BirdView: Širokokotna kamera ločljivosti 1280 x 720 slikovnih pik, ki je vodoodporna po IP68, je nameščena na vsaki strani vozila. Prizor ptičjega pogleda, ustvarjen iz signalov štirih kamer, je prikazan na 10-palčnem LCD-monitorju, nameščenem na armaturni plošči v kabini.</w:t>
      </w:r>
    </w:p>
    <w:p w14:paraId="0B2793A8" w14:textId="77777777" w:rsidR="0052022D" w:rsidRDefault="0052022D" w:rsidP="0052022D">
      <w:pPr>
        <w:spacing w:after="0"/>
        <w:ind w:right="567"/>
        <w:rPr>
          <w:rFonts w:asciiTheme="majorHAnsi" w:hAnsiTheme="majorHAnsi" w:cstheme="majorHAnsi"/>
          <w:sz w:val="24"/>
          <w:szCs w:val="24"/>
        </w:rPr>
      </w:pPr>
    </w:p>
    <w:p w14:paraId="73FA2B3D" w14:textId="77777777" w:rsidR="0052022D" w:rsidRP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 xml:space="preserve">RettBox Air avtomatski odlopnik z kombiniranim priklopom za zrak in elektriko 24V. Polnjenje vozila se odklopi avtomatsko ob vžigu vozila. Dobavi se tudi vzdrževalec. </w:t>
      </w:r>
    </w:p>
    <w:p w14:paraId="3B88B13F" w14:textId="77777777" w:rsidR="0052022D" w:rsidRDefault="0052022D" w:rsidP="0052022D">
      <w:pPr>
        <w:spacing w:after="0"/>
        <w:ind w:right="567"/>
        <w:rPr>
          <w:rFonts w:asciiTheme="majorHAnsi" w:hAnsiTheme="majorHAnsi" w:cstheme="majorHAnsi"/>
          <w:sz w:val="24"/>
          <w:szCs w:val="24"/>
        </w:rPr>
      </w:pPr>
    </w:p>
    <w:p w14:paraId="276287E1" w14:textId="787C2B73" w:rsidR="0052022D" w:rsidRPr="0052022D" w:rsidRDefault="0052022D" w:rsidP="0052022D">
      <w:pPr>
        <w:spacing w:after="0"/>
        <w:ind w:right="567"/>
        <w:rPr>
          <w:rFonts w:asciiTheme="majorHAnsi" w:hAnsiTheme="majorHAnsi" w:cstheme="majorHAnsi"/>
          <w:sz w:val="24"/>
          <w:szCs w:val="24"/>
        </w:rPr>
      </w:pPr>
      <w:r w:rsidRPr="0052022D">
        <w:rPr>
          <w:rFonts w:asciiTheme="majorHAnsi" w:hAnsiTheme="majorHAnsi" w:cstheme="majorHAnsi"/>
          <w:sz w:val="24"/>
          <w:szCs w:val="24"/>
        </w:rPr>
        <w:t xml:space="preserve">Na levo stran vozila pri akumulatorjih se montira tudi dve NATO vtičnici (12V in 24V) povezano z akumulatorji za zagon v sili. Poleg </w:t>
      </w:r>
      <w:r>
        <w:rPr>
          <w:rFonts w:asciiTheme="majorHAnsi" w:hAnsiTheme="majorHAnsi" w:cstheme="majorHAnsi"/>
          <w:sz w:val="24"/>
          <w:szCs w:val="24"/>
        </w:rPr>
        <w:t>naj se</w:t>
      </w:r>
      <w:r w:rsidRPr="0052022D">
        <w:rPr>
          <w:rFonts w:asciiTheme="majorHAnsi" w:hAnsiTheme="majorHAnsi" w:cstheme="majorHAnsi"/>
          <w:sz w:val="24"/>
          <w:szCs w:val="24"/>
        </w:rPr>
        <w:t xml:space="preserve"> dobavi tudi podaljšek dolžini 10m opremljen z NATO vtikačem in krokodili na drugi strani. </w:t>
      </w:r>
    </w:p>
    <w:p w14:paraId="16629EFD" w14:textId="77777777" w:rsidR="0052022D" w:rsidRDefault="0052022D" w:rsidP="0052022D">
      <w:pPr>
        <w:spacing w:after="0"/>
        <w:ind w:right="567"/>
        <w:rPr>
          <w:rFonts w:asciiTheme="majorHAnsi" w:hAnsiTheme="majorHAnsi" w:cstheme="majorHAnsi"/>
          <w:sz w:val="24"/>
          <w:szCs w:val="24"/>
        </w:rPr>
      </w:pPr>
    </w:p>
    <w:p w14:paraId="126A7702" w14:textId="53F22113" w:rsidR="0052022D" w:rsidRPr="00686FE4" w:rsidRDefault="0052022D" w:rsidP="0052022D">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Napisi in poslikava</w:t>
      </w:r>
    </w:p>
    <w:p w14:paraId="326043B8" w14:textId="77777777" w:rsidR="0052022D" w:rsidRPr="0052022D" w:rsidRDefault="0052022D" w:rsidP="0052022D">
      <w:pPr>
        <w:spacing w:after="0"/>
        <w:ind w:right="567"/>
        <w:rPr>
          <w:rFonts w:asciiTheme="majorHAnsi" w:hAnsiTheme="majorHAnsi" w:cstheme="majorHAnsi"/>
          <w:sz w:val="24"/>
          <w:szCs w:val="24"/>
        </w:rPr>
      </w:pPr>
    </w:p>
    <w:p w14:paraId="0E04263C" w14:textId="1F45FA87" w:rsidR="00686FE4" w:rsidRDefault="0052022D" w:rsidP="00BA68FA">
      <w:pPr>
        <w:spacing w:after="0"/>
        <w:ind w:right="567"/>
        <w:rPr>
          <w:rFonts w:asciiTheme="majorHAnsi" w:hAnsiTheme="majorHAnsi" w:cstheme="majorHAnsi"/>
          <w:sz w:val="24"/>
          <w:szCs w:val="24"/>
        </w:rPr>
      </w:pPr>
      <w:r>
        <w:rPr>
          <w:rFonts w:asciiTheme="majorHAnsi" w:hAnsiTheme="majorHAnsi" w:cstheme="majorHAnsi"/>
          <w:sz w:val="24"/>
          <w:szCs w:val="24"/>
        </w:rPr>
        <w:t>Napisi in nalepke po aktualni tipizaciji GZS za vozilo GVC-1. Možnost dodatnih nalepk in poslikave (znak AED, grb društva,…). Končna poslikava celotnega vozila po dogovoru z naročnikom.</w:t>
      </w:r>
      <w:r w:rsidR="00686FE4">
        <w:rPr>
          <w:rFonts w:asciiTheme="majorHAnsi" w:hAnsiTheme="majorHAnsi" w:cstheme="majorHAnsi"/>
          <w:sz w:val="24"/>
          <w:szCs w:val="24"/>
        </w:rPr>
        <w:br w:type="page"/>
      </w:r>
    </w:p>
    <w:p w14:paraId="14CB4C2D" w14:textId="4F5BA625" w:rsidR="00B70153" w:rsidRDefault="007103E2">
      <w:pPr>
        <w:pStyle w:val="ListParagraph"/>
        <w:numPr>
          <w:ilvl w:val="0"/>
          <w:numId w:val="1"/>
        </w:numPr>
        <w:spacing w:after="0"/>
        <w:ind w:right="567"/>
        <w:rPr>
          <w:rFonts w:asciiTheme="majorHAnsi" w:hAnsiTheme="majorHAnsi" w:cstheme="majorHAnsi"/>
          <w:b/>
          <w:bCs/>
          <w:sz w:val="24"/>
          <w:szCs w:val="24"/>
        </w:rPr>
      </w:pPr>
      <w:r>
        <w:rPr>
          <w:rFonts w:asciiTheme="majorHAnsi" w:hAnsiTheme="majorHAnsi" w:cstheme="majorHAnsi"/>
          <w:b/>
          <w:bCs/>
          <w:sz w:val="24"/>
          <w:szCs w:val="24"/>
        </w:rPr>
        <w:lastRenderedPageBreak/>
        <w:t>Prostori za opremo in r</w:t>
      </w:r>
      <w:r w:rsidR="00B70153" w:rsidRPr="00332AE1">
        <w:rPr>
          <w:rFonts w:asciiTheme="majorHAnsi" w:hAnsiTheme="majorHAnsi" w:cstheme="majorHAnsi"/>
          <w:b/>
          <w:bCs/>
          <w:sz w:val="24"/>
          <w:szCs w:val="24"/>
        </w:rPr>
        <w:t>azporeditev opreme</w:t>
      </w:r>
    </w:p>
    <w:p w14:paraId="565D494B" w14:textId="77777777" w:rsidR="00332AE1" w:rsidRDefault="00332AE1" w:rsidP="00332AE1">
      <w:pPr>
        <w:spacing w:after="0"/>
        <w:ind w:right="567"/>
        <w:rPr>
          <w:rFonts w:asciiTheme="majorHAnsi" w:hAnsiTheme="majorHAnsi" w:cstheme="majorHAnsi"/>
          <w:b/>
          <w:bCs/>
          <w:sz w:val="24"/>
          <w:szCs w:val="24"/>
        </w:rPr>
      </w:pPr>
    </w:p>
    <w:p w14:paraId="7E36639A" w14:textId="777A9E39" w:rsidR="007103E2" w:rsidRPr="00E31632" w:rsidRDefault="007103E2" w:rsidP="00E31632">
      <w:pPr>
        <w:pStyle w:val="ListParagraph"/>
        <w:numPr>
          <w:ilvl w:val="1"/>
          <w:numId w:val="1"/>
        </w:numPr>
        <w:spacing w:after="0"/>
        <w:ind w:right="567"/>
        <w:rPr>
          <w:rFonts w:asciiTheme="majorHAnsi" w:hAnsiTheme="majorHAnsi" w:cstheme="majorHAnsi"/>
          <w:b/>
          <w:bCs/>
          <w:sz w:val="24"/>
          <w:szCs w:val="24"/>
        </w:rPr>
      </w:pPr>
      <w:r w:rsidRPr="00E31632">
        <w:rPr>
          <w:rFonts w:asciiTheme="majorHAnsi" w:hAnsiTheme="majorHAnsi" w:cstheme="majorHAnsi"/>
          <w:b/>
          <w:bCs/>
          <w:sz w:val="24"/>
          <w:szCs w:val="24"/>
        </w:rPr>
        <w:t>Prostori za opremo</w:t>
      </w:r>
    </w:p>
    <w:p w14:paraId="5B6F62AF" w14:textId="77777777" w:rsidR="007103E2" w:rsidRDefault="007103E2" w:rsidP="00332AE1">
      <w:pPr>
        <w:spacing w:after="0"/>
        <w:ind w:right="567"/>
        <w:rPr>
          <w:rFonts w:asciiTheme="majorHAnsi" w:hAnsiTheme="majorHAnsi" w:cstheme="majorHAnsi"/>
          <w:sz w:val="24"/>
          <w:szCs w:val="24"/>
        </w:rPr>
      </w:pPr>
    </w:p>
    <w:p w14:paraId="6816F6E1" w14:textId="261CD5AC" w:rsidR="007103E2" w:rsidRDefault="007103E2" w:rsidP="00332AE1">
      <w:pPr>
        <w:spacing w:after="0"/>
        <w:ind w:right="567"/>
        <w:rPr>
          <w:rFonts w:asciiTheme="majorHAnsi" w:hAnsiTheme="majorHAnsi" w:cstheme="majorHAnsi"/>
          <w:sz w:val="24"/>
          <w:szCs w:val="24"/>
        </w:rPr>
      </w:pPr>
      <w:r>
        <w:rPr>
          <w:rFonts w:asciiTheme="majorHAnsi" w:hAnsiTheme="majorHAnsi" w:cstheme="majorHAnsi"/>
          <w:sz w:val="24"/>
          <w:szCs w:val="24"/>
        </w:rPr>
        <w:t>Na vsakem boku naj bodo po trije prostori za opremo, zaprti z lamelnimi AL roletami, ki ne prepuščajo vode in prahu, opremljeni s ključavnicami (sistem enega ključa) in imajo z notranje strani nameščen raztegljiv potezni trak za lažje zapiranje ter na zunanji strani zapiralo-držalo v obliki driga po celi širini rolete (Barlock system)</w:t>
      </w:r>
      <w:r w:rsidR="008B18C1">
        <w:rPr>
          <w:rFonts w:asciiTheme="majorHAnsi" w:hAnsiTheme="majorHAnsi" w:cstheme="majorHAnsi"/>
          <w:sz w:val="24"/>
          <w:szCs w:val="24"/>
        </w:rPr>
        <w:t>. V primeru, da je roleta odprta, se mora to kot opozorilo prikazati na zalonu v vozniški kabini. Med vožnjo mora biti to opozorilo tudi zvočno.</w:t>
      </w:r>
    </w:p>
    <w:p w14:paraId="7A8DCB6E" w14:textId="77777777" w:rsidR="007103E2" w:rsidRDefault="007103E2" w:rsidP="00332AE1">
      <w:pPr>
        <w:spacing w:after="0"/>
        <w:ind w:right="567"/>
        <w:rPr>
          <w:rFonts w:asciiTheme="majorHAnsi" w:hAnsiTheme="majorHAnsi" w:cstheme="majorHAnsi"/>
          <w:sz w:val="24"/>
          <w:szCs w:val="24"/>
        </w:rPr>
      </w:pPr>
    </w:p>
    <w:p w14:paraId="6E616E47" w14:textId="0A4080E8" w:rsidR="008B18C1" w:rsidRPr="008B18C1" w:rsidRDefault="008B18C1" w:rsidP="008B18C1">
      <w:pPr>
        <w:spacing w:after="0"/>
        <w:ind w:right="567"/>
        <w:rPr>
          <w:rFonts w:asciiTheme="majorHAnsi" w:hAnsiTheme="majorHAnsi" w:cstheme="majorHAnsi"/>
          <w:sz w:val="24"/>
          <w:szCs w:val="24"/>
        </w:rPr>
      </w:pPr>
      <w:r>
        <w:rPr>
          <w:rFonts w:asciiTheme="majorHAnsi" w:hAnsiTheme="majorHAnsi" w:cstheme="majorHAnsi"/>
          <w:sz w:val="24"/>
          <w:szCs w:val="24"/>
        </w:rPr>
        <w:t>P</w:t>
      </w:r>
      <w:r w:rsidRPr="008B18C1">
        <w:rPr>
          <w:rFonts w:asciiTheme="majorHAnsi" w:hAnsiTheme="majorHAnsi" w:cstheme="majorHAnsi"/>
          <w:sz w:val="24"/>
          <w:szCs w:val="24"/>
        </w:rPr>
        <w:t xml:space="preserve">rostori pod nivojem šasije na levem in desnem boku nadgradnje </w:t>
      </w:r>
      <w:r>
        <w:rPr>
          <w:rFonts w:asciiTheme="majorHAnsi" w:hAnsiTheme="majorHAnsi" w:cstheme="majorHAnsi"/>
          <w:sz w:val="24"/>
          <w:szCs w:val="24"/>
        </w:rPr>
        <w:t xml:space="preserve">naj </w:t>
      </w:r>
      <w:r w:rsidRPr="008B18C1">
        <w:rPr>
          <w:rFonts w:asciiTheme="majorHAnsi" w:hAnsiTheme="majorHAnsi" w:cstheme="majorHAnsi"/>
          <w:sz w:val="24"/>
          <w:szCs w:val="24"/>
        </w:rPr>
        <w:t xml:space="preserve">se zapirajo s </w:t>
      </w:r>
      <w:r>
        <w:rPr>
          <w:rFonts w:asciiTheme="majorHAnsi" w:hAnsiTheme="majorHAnsi" w:cstheme="majorHAnsi"/>
          <w:sz w:val="24"/>
          <w:szCs w:val="24"/>
        </w:rPr>
        <w:t>p</w:t>
      </w:r>
      <w:r w:rsidRPr="008B18C1">
        <w:rPr>
          <w:rFonts w:asciiTheme="majorHAnsi" w:hAnsiTheme="majorHAnsi" w:cstheme="majorHAnsi"/>
          <w:sz w:val="24"/>
          <w:szCs w:val="24"/>
        </w:rPr>
        <w:t>reklopnimi stopnicami - tudi nad zadnjimi kolesi – stopnice so konstrukcijsko izvedene tako, da so v odprtem položaju v isti pohodni ravnini ter da ni možno odpiranje stopnic med vožnjo, varnostno jih blokira zapiralo rolete;</w:t>
      </w:r>
    </w:p>
    <w:p w14:paraId="5D9652FE" w14:textId="77777777" w:rsidR="008B18C1" w:rsidRDefault="008B18C1" w:rsidP="008B18C1">
      <w:pPr>
        <w:spacing w:after="0"/>
        <w:ind w:right="567"/>
        <w:rPr>
          <w:rFonts w:asciiTheme="majorHAnsi" w:hAnsiTheme="majorHAnsi" w:cstheme="majorHAnsi"/>
          <w:sz w:val="24"/>
          <w:szCs w:val="24"/>
        </w:rPr>
      </w:pPr>
    </w:p>
    <w:p w14:paraId="2AD08E02" w14:textId="392BBA49" w:rsidR="008B18C1" w:rsidRPr="008B18C1" w:rsidRDefault="008B18C1" w:rsidP="008B18C1">
      <w:pPr>
        <w:spacing w:after="0"/>
        <w:ind w:right="567"/>
        <w:rPr>
          <w:rFonts w:asciiTheme="majorHAnsi" w:hAnsiTheme="majorHAnsi" w:cstheme="majorHAnsi"/>
          <w:sz w:val="24"/>
          <w:szCs w:val="24"/>
        </w:rPr>
      </w:pPr>
      <w:r>
        <w:rPr>
          <w:rFonts w:asciiTheme="majorHAnsi" w:hAnsiTheme="majorHAnsi" w:cstheme="majorHAnsi"/>
          <w:sz w:val="24"/>
          <w:szCs w:val="24"/>
        </w:rPr>
        <w:t>P</w:t>
      </w:r>
      <w:r w:rsidRPr="008B18C1">
        <w:rPr>
          <w:rFonts w:asciiTheme="majorHAnsi" w:hAnsiTheme="majorHAnsi" w:cstheme="majorHAnsi"/>
          <w:sz w:val="24"/>
          <w:szCs w:val="24"/>
        </w:rPr>
        <w:t>reklopne stopnice so na notranji – pohodni strani opremljene z gladko pločevino premazano s proti drsnim premazom, na zunanji strani pa z gladko Al pločevino</w:t>
      </w:r>
      <w:r>
        <w:rPr>
          <w:rFonts w:asciiTheme="majorHAnsi" w:hAnsiTheme="majorHAnsi" w:cstheme="majorHAnsi"/>
          <w:sz w:val="24"/>
          <w:szCs w:val="24"/>
        </w:rPr>
        <w:t>.</w:t>
      </w:r>
    </w:p>
    <w:p w14:paraId="32C7C113" w14:textId="77777777" w:rsidR="008B18C1" w:rsidRDefault="008B18C1" w:rsidP="008B18C1">
      <w:pPr>
        <w:spacing w:after="0"/>
        <w:ind w:right="567"/>
        <w:rPr>
          <w:rFonts w:asciiTheme="majorHAnsi" w:hAnsiTheme="majorHAnsi" w:cstheme="majorHAnsi"/>
          <w:sz w:val="24"/>
          <w:szCs w:val="24"/>
        </w:rPr>
      </w:pPr>
    </w:p>
    <w:p w14:paraId="1DE4B214" w14:textId="55952712" w:rsidR="008B18C1" w:rsidRPr="008B18C1" w:rsidRDefault="008B18C1" w:rsidP="008B18C1">
      <w:pPr>
        <w:spacing w:after="0"/>
        <w:ind w:right="567"/>
        <w:rPr>
          <w:rFonts w:asciiTheme="majorHAnsi" w:hAnsiTheme="majorHAnsi" w:cstheme="majorHAnsi"/>
          <w:sz w:val="24"/>
          <w:szCs w:val="24"/>
        </w:rPr>
      </w:pPr>
      <w:r>
        <w:rPr>
          <w:rFonts w:asciiTheme="majorHAnsi" w:hAnsiTheme="majorHAnsi" w:cstheme="majorHAnsi"/>
          <w:sz w:val="24"/>
          <w:szCs w:val="24"/>
        </w:rPr>
        <w:t>P</w:t>
      </w:r>
      <w:r w:rsidRPr="008B18C1">
        <w:rPr>
          <w:rFonts w:asciiTheme="majorHAnsi" w:hAnsiTheme="majorHAnsi" w:cstheme="majorHAnsi"/>
          <w:sz w:val="24"/>
          <w:szCs w:val="24"/>
        </w:rPr>
        <w:t>reklopne stopnice imajo poleg odsevnega traku, v skrajna vogala vgrajeno LED utripajočo signalizacijo. Svetlobna signalizacija se vklopi avtomatsko ob odpiranju preklopnih stopnic.</w:t>
      </w:r>
      <w:r>
        <w:rPr>
          <w:rFonts w:asciiTheme="majorHAnsi" w:hAnsiTheme="majorHAnsi" w:cstheme="majorHAnsi"/>
          <w:sz w:val="24"/>
          <w:szCs w:val="24"/>
        </w:rPr>
        <w:t xml:space="preserve"> Pri zaprti legi morajo tesno zapreti vse prostore z opremo.</w:t>
      </w:r>
    </w:p>
    <w:p w14:paraId="2BD0B15E" w14:textId="77777777" w:rsidR="008B18C1" w:rsidRDefault="008B18C1" w:rsidP="00332AE1">
      <w:pPr>
        <w:spacing w:after="0"/>
        <w:ind w:right="567"/>
        <w:rPr>
          <w:rFonts w:asciiTheme="majorHAnsi" w:hAnsiTheme="majorHAnsi" w:cstheme="majorHAnsi"/>
          <w:sz w:val="24"/>
          <w:szCs w:val="24"/>
        </w:rPr>
      </w:pPr>
    </w:p>
    <w:p w14:paraId="2FC6CA37" w14:textId="50BE4914" w:rsidR="007103E2" w:rsidRDefault="008B18C1" w:rsidP="00332AE1">
      <w:pPr>
        <w:spacing w:after="0"/>
        <w:ind w:right="567"/>
        <w:rPr>
          <w:rFonts w:asciiTheme="majorHAnsi" w:hAnsiTheme="majorHAnsi" w:cstheme="majorHAnsi"/>
          <w:sz w:val="24"/>
          <w:szCs w:val="24"/>
        </w:rPr>
      </w:pPr>
      <w:r>
        <w:rPr>
          <w:rFonts w:asciiTheme="majorHAnsi" w:hAnsiTheme="majorHAnsi" w:cstheme="majorHAnsi"/>
          <w:sz w:val="24"/>
          <w:szCs w:val="24"/>
        </w:rPr>
        <w:t>Zadnji del črpalke naj bo zaprt z lahkimi AL vrati, ki so podprte s plinskimi amortizerji.</w:t>
      </w:r>
    </w:p>
    <w:p w14:paraId="56245719" w14:textId="77777777" w:rsidR="00686FE4" w:rsidRDefault="00686FE4" w:rsidP="00332AE1">
      <w:pPr>
        <w:spacing w:after="0"/>
        <w:ind w:right="567"/>
        <w:rPr>
          <w:rFonts w:asciiTheme="majorHAnsi" w:hAnsiTheme="majorHAnsi" w:cstheme="majorHAnsi"/>
          <w:sz w:val="24"/>
          <w:szCs w:val="24"/>
        </w:rPr>
      </w:pPr>
    </w:p>
    <w:p w14:paraId="2354D7F9" w14:textId="49E0152A" w:rsidR="008B18C1" w:rsidRPr="00686FE4" w:rsidRDefault="00E31632" w:rsidP="00E31632">
      <w:pPr>
        <w:pStyle w:val="ListParagraph"/>
        <w:numPr>
          <w:ilvl w:val="1"/>
          <w:numId w:val="1"/>
        </w:num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Namestitev opreme</w:t>
      </w:r>
    </w:p>
    <w:p w14:paraId="5944C248" w14:textId="77777777" w:rsidR="00E31632" w:rsidRDefault="00E31632" w:rsidP="00332AE1">
      <w:pPr>
        <w:spacing w:after="0"/>
        <w:ind w:right="567"/>
        <w:rPr>
          <w:rFonts w:asciiTheme="majorHAnsi" w:hAnsiTheme="majorHAnsi" w:cstheme="majorHAnsi"/>
          <w:sz w:val="24"/>
          <w:szCs w:val="24"/>
        </w:rPr>
      </w:pPr>
    </w:p>
    <w:p w14:paraId="16BEE956" w14:textId="0FDBD5EC" w:rsidR="00E31632" w:rsidRDefault="00E31632" w:rsidP="00E31632">
      <w:pPr>
        <w:spacing w:after="0"/>
        <w:ind w:right="567"/>
        <w:rPr>
          <w:rFonts w:asciiTheme="majorHAnsi" w:hAnsiTheme="majorHAnsi" w:cstheme="majorHAnsi"/>
          <w:sz w:val="24"/>
          <w:szCs w:val="24"/>
        </w:rPr>
      </w:pPr>
      <w:r>
        <w:rPr>
          <w:rFonts w:asciiTheme="majorHAnsi" w:hAnsiTheme="majorHAnsi" w:cstheme="majorHAnsi"/>
          <w:sz w:val="24"/>
          <w:szCs w:val="24"/>
        </w:rPr>
        <w:t>V</w:t>
      </w:r>
      <w:r w:rsidRPr="00E31632">
        <w:rPr>
          <w:rFonts w:asciiTheme="majorHAnsi" w:hAnsiTheme="majorHAnsi" w:cstheme="majorHAnsi"/>
          <w:sz w:val="24"/>
          <w:szCs w:val="24"/>
        </w:rPr>
        <w:t xml:space="preserve"> prostore za opremo se namesti opremo s pomočjo polic, vrtljivih sten, izvlekljivih ali vrtljivih nosilcev in sortirnikov za cevi, ki omogočajo namestitev opreme in lahek dostop do nje</w:t>
      </w:r>
      <w:r w:rsidR="00795AC5">
        <w:rPr>
          <w:rFonts w:asciiTheme="majorHAnsi" w:hAnsiTheme="majorHAnsi" w:cstheme="majorHAnsi"/>
          <w:sz w:val="24"/>
          <w:szCs w:val="24"/>
        </w:rPr>
        <w:t>.</w:t>
      </w:r>
    </w:p>
    <w:p w14:paraId="2DB5791C" w14:textId="77777777" w:rsidR="00795AC5" w:rsidRPr="00795AC5" w:rsidRDefault="00795AC5" w:rsidP="00795AC5">
      <w:pPr>
        <w:spacing w:after="0"/>
        <w:ind w:right="567"/>
        <w:rPr>
          <w:rFonts w:asciiTheme="majorHAnsi" w:hAnsiTheme="majorHAnsi" w:cstheme="majorHAnsi"/>
          <w:sz w:val="24"/>
          <w:szCs w:val="24"/>
        </w:rPr>
      </w:pPr>
    </w:p>
    <w:p w14:paraId="25F3E6F0" w14:textId="3C076BCA" w:rsidR="00795AC5" w:rsidRP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V</w:t>
      </w:r>
      <w:r w:rsidRPr="00795AC5">
        <w:rPr>
          <w:rFonts w:asciiTheme="majorHAnsi" w:hAnsiTheme="majorHAnsi" w:cstheme="majorHAnsi"/>
          <w:sz w:val="24"/>
          <w:szCs w:val="24"/>
        </w:rPr>
        <w:t xml:space="preserve"> vrtljivo steno </w:t>
      </w:r>
      <w:r>
        <w:rPr>
          <w:rFonts w:asciiTheme="majorHAnsi" w:hAnsiTheme="majorHAnsi" w:cstheme="majorHAnsi"/>
          <w:sz w:val="24"/>
          <w:szCs w:val="24"/>
        </w:rPr>
        <w:t>naj bodo</w:t>
      </w:r>
      <w:r w:rsidRPr="00795AC5">
        <w:rPr>
          <w:rFonts w:asciiTheme="majorHAnsi" w:hAnsiTheme="majorHAnsi" w:cstheme="majorHAnsi"/>
          <w:sz w:val="24"/>
          <w:szCs w:val="24"/>
        </w:rPr>
        <w:t xml:space="preserve"> zaradi boljše vidljivosti vgrajene utripajoče LED luči. Vsi izvlekljivi deli, ki segajo izven gabaritov nadgradnje so ustrezno označeni z odsevnimi trakovi ali simboli za boljšo vidljivost. Vrtljiva stena </w:t>
      </w:r>
      <w:r>
        <w:rPr>
          <w:rFonts w:asciiTheme="majorHAnsi" w:hAnsiTheme="majorHAnsi" w:cstheme="majorHAnsi"/>
          <w:sz w:val="24"/>
          <w:szCs w:val="24"/>
        </w:rPr>
        <w:t>naj bo</w:t>
      </w:r>
      <w:r w:rsidRPr="00795AC5">
        <w:rPr>
          <w:rFonts w:asciiTheme="majorHAnsi" w:hAnsiTheme="majorHAnsi" w:cstheme="majorHAnsi"/>
          <w:sz w:val="24"/>
          <w:szCs w:val="24"/>
        </w:rPr>
        <w:t xml:space="preserve"> nameščen</w:t>
      </w:r>
      <w:r>
        <w:rPr>
          <w:rFonts w:asciiTheme="majorHAnsi" w:hAnsiTheme="majorHAnsi" w:cstheme="majorHAnsi"/>
          <w:sz w:val="24"/>
          <w:szCs w:val="24"/>
        </w:rPr>
        <w:t>e</w:t>
      </w:r>
      <w:r w:rsidRPr="00795AC5">
        <w:rPr>
          <w:rFonts w:asciiTheme="majorHAnsi" w:hAnsiTheme="majorHAnsi" w:cstheme="majorHAnsi"/>
          <w:sz w:val="24"/>
          <w:szCs w:val="24"/>
        </w:rPr>
        <w:t xml:space="preserve"> v prostoru L1 in D1. </w:t>
      </w:r>
    </w:p>
    <w:p w14:paraId="250A4E55" w14:textId="77777777" w:rsidR="00795AC5" w:rsidRPr="00795AC5" w:rsidRDefault="00795AC5" w:rsidP="00795AC5">
      <w:pPr>
        <w:spacing w:after="0"/>
        <w:ind w:right="567"/>
        <w:rPr>
          <w:rFonts w:asciiTheme="majorHAnsi" w:hAnsiTheme="majorHAnsi" w:cstheme="majorHAnsi"/>
          <w:sz w:val="24"/>
          <w:szCs w:val="24"/>
        </w:rPr>
      </w:pPr>
    </w:p>
    <w:p w14:paraId="176BEA8C" w14:textId="55AA6B5C" w:rsidR="00795AC5" w:rsidRP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V</w:t>
      </w:r>
      <w:r w:rsidRPr="00795AC5">
        <w:rPr>
          <w:rFonts w:asciiTheme="majorHAnsi" w:hAnsiTheme="majorHAnsi" w:cstheme="majorHAnsi"/>
          <w:sz w:val="24"/>
          <w:szCs w:val="24"/>
        </w:rPr>
        <w:t xml:space="preserve">si sistemi za nameščanje opreme </w:t>
      </w:r>
      <w:r>
        <w:rPr>
          <w:rFonts w:asciiTheme="majorHAnsi" w:hAnsiTheme="majorHAnsi" w:cstheme="majorHAnsi"/>
          <w:sz w:val="24"/>
          <w:szCs w:val="24"/>
        </w:rPr>
        <w:t>naj bodo</w:t>
      </w:r>
      <w:r w:rsidRPr="00795AC5">
        <w:rPr>
          <w:rFonts w:asciiTheme="majorHAnsi" w:hAnsiTheme="majorHAnsi" w:cstheme="majorHAnsi"/>
          <w:sz w:val="24"/>
          <w:szCs w:val="24"/>
        </w:rPr>
        <w:t xml:space="preserve"> izdelani iz sistemov, ki omogočajo naknadno spreminjanje in prilagajanje v primeru nameščanja nove ali dodatne opreme</w:t>
      </w:r>
      <w:r>
        <w:rPr>
          <w:rFonts w:asciiTheme="majorHAnsi" w:hAnsiTheme="majorHAnsi" w:cstheme="majorHAnsi"/>
          <w:sz w:val="24"/>
          <w:szCs w:val="24"/>
        </w:rPr>
        <w:t>.</w:t>
      </w:r>
    </w:p>
    <w:p w14:paraId="7B48F579" w14:textId="77777777" w:rsidR="00795AC5" w:rsidRDefault="00795AC5" w:rsidP="00795AC5">
      <w:pPr>
        <w:spacing w:after="0"/>
        <w:ind w:right="567"/>
        <w:rPr>
          <w:rFonts w:asciiTheme="majorHAnsi" w:hAnsiTheme="majorHAnsi" w:cstheme="majorHAnsi"/>
          <w:sz w:val="24"/>
          <w:szCs w:val="24"/>
        </w:rPr>
      </w:pPr>
    </w:p>
    <w:p w14:paraId="1EA34284" w14:textId="1C325A19" w:rsidR="00795AC5" w:rsidRP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lastRenderedPageBreak/>
        <w:t>V</w:t>
      </w:r>
      <w:r w:rsidRPr="00795AC5">
        <w:rPr>
          <w:rFonts w:asciiTheme="majorHAnsi" w:hAnsiTheme="majorHAnsi" w:cstheme="majorHAnsi"/>
          <w:sz w:val="24"/>
          <w:szCs w:val="24"/>
        </w:rPr>
        <w:t xml:space="preserve">sako pritrdišče opreme </w:t>
      </w:r>
      <w:r>
        <w:rPr>
          <w:rFonts w:asciiTheme="majorHAnsi" w:hAnsiTheme="majorHAnsi" w:cstheme="majorHAnsi"/>
          <w:sz w:val="24"/>
          <w:szCs w:val="24"/>
        </w:rPr>
        <w:t>naj bo</w:t>
      </w:r>
      <w:r w:rsidRPr="00795AC5">
        <w:rPr>
          <w:rFonts w:asciiTheme="majorHAnsi" w:hAnsiTheme="majorHAnsi" w:cstheme="majorHAnsi"/>
          <w:sz w:val="24"/>
          <w:szCs w:val="24"/>
        </w:rPr>
        <w:t xml:space="preserve"> označeno s ploščico ali nalepko, na kateri je nedvoumen simbol opreme oz. z napisom v slovenskem jeziku, za katerega je namenjeno pritrdišče</w:t>
      </w:r>
      <w:r>
        <w:rPr>
          <w:rFonts w:asciiTheme="majorHAnsi" w:hAnsiTheme="majorHAnsi" w:cstheme="majorHAnsi"/>
          <w:sz w:val="24"/>
          <w:szCs w:val="24"/>
        </w:rPr>
        <w:t>. O</w:t>
      </w:r>
      <w:r w:rsidRPr="00795AC5">
        <w:rPr>
          <w:rFonts w:asciiTheme="majorHAnsi" w:hAnsiTheme="majorHAnsi" w:cstheme="majorHAnsi"/>
          <w:sz w:val="24"/>
          <w:szCs w:val="24"/>
        </w:rPr>
        <w:t>prema nameščena v zabojih je ravno tako ustrezno označena</w:t>
      </w:r>
      <w:r>
        <w:rPr>
          <w:rFonts w:asciiTheme="majorHAnsi" w:hAnsiTheme="majorHAnsi" w:cstheme="majorHAnsi"/>
          <w:sz w:val="24"/>
          <w:szCs w:val="24"/>
        </w:rPr>
        <w:t>.</w:t>
      </w:r>
    </w:p>
    <w:p w14:paraId="1147E23D" w14:textId="70A21363" w:rsidR="00E31632" w:rsidRDefault="00E31632" w:rsidP="00332AE1">
      <w:pPr>
        <w:spacing w:after="0"/>
        <w:ind w:right="567"/>
        <w:rPr>
          <w:rFonts w:asciiTheme="majorHAnsi" w:hAnsiTheme="majorHAnsi" w:cstheme="majorHAnsi"/>
          <w:sz w:val="24"/>
          <w:szCs w:val="24"/>
        </w:rPr>
      </w:pPr>
    </w:p>
    <w:p w14:paraId="6110322E" w14:textId="7E1E08D6" w:rsidR="00795AC5" w:rsidRP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P</w:t>
      </w:r>
      <w:r w:rsidRPr="00795AC5">
        <w:rPr>
          <w:rFonts w:asciiTheme="majorHAnsi" w:hAnsiTheme="majorHAnsi" w:cstheme="majorHAnsi"/>
          <w:sz w:val="24"/>
          <w:szCs w:val="24"/>
        </w:rPr>
        <w:t xml:space="preserve">ritrjevanje tlačnih cevi, v skupnem številu 21 kosov, </w:t>
      </w:r>
      <w:r>
        <w:rPr>
          <w:rFonts w:asciiTheme="majorHAnsi" w:hAnsiTheme="majorHAnsi" w:cstheme="majorHAnsi"/>
          <w:sz w:val="24"/>
          <w:szCs w:val="24"/>
        </w:rPr>
        <w:t>naj bo</w:t>
      </w:r>
      <w:r w:rsidRPr="00795AC5">
        <w:rPr>
          <w:rFonts w:asciiTheme="majorHAnsi" w:hAnsiTheme="majorHAnsi" w:cstheme="majorHAnsi"/>
          <w:sz w:val="24"/>
          <w:szCs w:val="24"/>
        </w:rPr>
        <w:t xml:space="preserve"> v sortirnikih izvedeno po sistemu zapenjanja na »ježek«; Trakovi </w:t>
      </w:r>
      <w:r>
        <w:rPr>
          <w:rFonts w:asciiTheme="majorHAnsi" w:hAnsiTheme="majorHAnsi" w:cstheme="majorHAnsi"/>
          <w:sz w:val="24"/>
          <w:szCs w:val="24"/>
        </w:rPr>
        <w:t>naj bodo</w:t>
      </w:r>
      <w:r w:rsidRPr="00795AC5">
        <w:rPr>
          <w:rFonts w:asciiTheme="majorHAnsi" w:hAnsiTheme="majorHAnsi" w:cstheme="majorHAnsi"/>
          <w:sz w:val="24"/>
          <w:szCs w:val="24"/>
        </w:rPr>
        <w:t xml:space="preserve"> izdelani iz enega kosa in označeni s simbolom cevi katera se nahaja v ležišči, ki ga zapira</w:t>
      </w:r>
      <w:r>
        <w:rPr>
          <w:rFonts w:asciiTheme="majorHAnsi" w:hAnsiTheme="majorHAnsi" w:cstheme="majorHAnsi"/>
          <w:sz w:val="24"/>
          <w:szCs w:val="24"/>
        </w:rPr>
        <w:t>.</w:t>
      </w:r>
    </w:p>
    <w:p w14:paraId="4561EF25" w14:textId="330C87D4" w:rsid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N</w:t>
      </w:r>
      <w:r w:rsidRPr="00795AC5">
        <w:rPr>
          <w:rFonts w:asciiTheme="majorHAnsi" w:hAnsiTheme="majorHAnsi" w:cstheme="majorHAnsi"/>
          <w:sz w:val="24"/>
          <w:szCs w:val="24"/>
        </w:rPr>
        <w:t xml:space="preserve">amesti se vrtljivi nosilec za namestitev električnega agregata, ki omogoča dva izvlečena položaja (90 in 130 stopinj glede na ne izvlečeno pozicijo); Nosilec </w:t>
      </w:r>
      <w:r>
        <w:rPr>
          <w:rFonts w:asciiTheme="majorHAnsi" w:hAnsiTheme="majorHAnsi" w:cstheme="majorHAnsi"/>
          <w:sz w:val="24"/>
          <w:szCs w:val="24"/>
        </w:rPr>
        <w:t xml:space="preserve">naj </w:t>
      </w:r>
      <w:r w:rsidRPr="00795AC5">
        <w:rPr>
          <w:rFonts w:asciiTheme="majorHAnsi" w:hAnsiTheme="majorHAnsi" w:cstheme="majorHAnsi"/>
          <w:sz w:val="24"/>
          <w:szCs w:val="24"/>
        </w:rPr>
        <w:t>omogoča možnost enostavnega snetja agregata z nosilca za možno dislocirano uporabo agregata</w:t>
      </w:r>
      <w:r>
        <w:rPr>
          <w:rFonts w:asciiTheme="majorHAnsi" w:hAnsiTheme="majorHAnsi" w:cstheme="majorHAnsi"/>
          <w:sz w:val="24"/>
          <w:szCs w:val="24"/>
        </w:rPr>
        <w:t>.</w:t>
      </w:r>
    </w:p>
    <w:p w14:paraId="04F9C30A" w14:textId="77777777" w:rsidR="00686FE4" w:rsidRPr="00795AC5" w:rsidRDefault="00686FE4" w:rsidP="00795AC5">
      <w:pPr>
        <w:spacing w:after="0"/>
        <w:ind w:right="567"/>
        <w:rPr>
          <w:rFonts w:asciiTheme="majorHAnsi" w:hAnsiTheme="majorHAnsi" w:cstheme="majorHAnsi"/>
          <w:sz w:val="24"/>
          <w:szCs w:val="24"/>
        </w:rPr>
      </w:pPr>
    </w:p>
    <w:p w14:paraId="59202F83" w14:textId="5EB0C65E" w:rsid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O</w:t>
      </w:r>
      <w:r w:rsidRPr="00795AC5">
        <w:rPr>
          <w:rFonts w:asciiTheme="majorHAnsi" w:hAnsiTheme="majorHAnsi" w:cstheme="majorHAnsi"/>
          <w:sz w:val="24"/>
          <w:szCs w:val="24"/>
        </w:rPr>
        <w:t xml:space="preserve">prema </w:t>
      </w:r>
      <w:r>
        <w:rPr>
          <w:rFonts w:asciiTheme="majorHAnsi" w:hAnsiTheme="majorHAnsi" w:cstheme="majorHAnsi"/>
          <w:sz w:val="24"/>
          <w:szCs w:val="24"/>
        </w:rPr>
        <w:t>naj bo</w:t>
      </w:r>
      <w:r w:rsidRPr="00795AC5">
        <w:rPr>
          <w:rFonts w:asciiTheme="majorHAnsi" w:hAnsiTheme="majorHAnsi" w:cstheme="majorHAnsi"/>
          <w:sz w:val="24"/>
          <w:szCs w:val="24"/>
        </w:rPr>
        <w:t xml:space="preserve"> pritrjena posamično, z možnostjo hitrega snetja</w:t>
      </w:r>
      <w:r>
        <w:rPr>
          <w:rFonts w:asciiTheme="majorHAnsi" w:hAnsiTheme="majorHAnsi" w:cstheme="majorHAnsi"/>
          <w:sz w:val="24"/>
          <w:szCs w:val="24"/>
        </w:rPr>
        <w:t>.</w:t>
      </w:r>
    </w:p>
    <w:p w14:paraId="164A0A9F" w14:textId="77777777" w:rsidR="00686FE4" w:rsidRPr="00795AC5" w:rsidRDefault="00686FE4" w:rsidP="00795AC5">
      <w:pPr>
        <w:spacing w:after="0"/>
        <w:ind w:right="567"/>
        <w:rPr>
          <w:rFonts w:asciiTheme="majorHAnsi" w:hAnsiTheme="majorHAnsi" w:cstheme="majorHAnsi"/>
          <w:sz w:val="24"/>
          <w:szCs w:val="24"/>
        </w:rPr>
      </w:pPr>
    </w:p>
    <w:p w14:paraId="42CBA2F6" w14:textId="7D834680" w:rsidR="00795AC5" w:rsidRDefault="00795AC5" w:rsidP="00795AC5">
      <w:pPr>
        <w:spacing w:after="0"/>
        <w:ind w:right="567"/>
        <w:rPr>
          <w:rFonts w:asciiTheme="majorHAnsi" w:hAnsiTheme="majorHAnsi" w:cstheme="majorHAnsi"/>
          <w:sz w:val="24"/>
          <w:szCs w:val="24"/>
        </w:rPr>
      </w:pPr>
      <w:r>
        <w:rPr>
          <w:rFonts w:asciiTheme="majorHAnsi" w:hAnsiTheme="majorHAnsi" w:cstheme="majorHAnsi"/>
          <w:sz w:val="24"/>
          <w:szCs w:val="24"/>
        </w:rPr>
        <w:t>V</w:t>
      </w:r>
      <w:r w:rsidRPr="00795AC5">
        <w:rPr>
          <w:rFonts w:asciiTheme="majorHAnsi" w:hAnsiTheme="majorHAnsi" w:cstheme="majorHAnsi"/>
          <w:sz w:val="24"/>
          <w:szCs w:val="24"/>
        </w:rPr>
        <w:t xml:space="preserve">se police, pritrdišča in stene za namestitev opreme </w:t>
      </w:r>
      <w:r>
        <w:rPr>
          <w:rFonts w:asciiTheme="majorHAnsi" w:hAnsiTheme="majorHAnsi" w:cstheme="majorHAnsi"/>
          <w:sz w:val="24"/>
          <w:szCs w:val="24"/>
        </w:rPr>
        <w:t>naj bodo</w:t>
      </w:r>
      <w:r w:rsidRPr="00795AC5">
        <w:rPr>
          <w:rFonts w:asciiTheme="majorHAnsi" w:hAnsiTheme="majorHAnsi" w:cstheme="majorHAnsi"/>
          <w:sz w:val="24"/>
          <w:szCs w:val="24"/>
        </w:rPr>
        <w:t xml:space="preserve"> izdelane iz gladke ščetkane pločevine, kot tudi vsa ostala uporabljena nebarvana Al pločevina. </w:t>
      </w:r>
    </w:p>
    <w:p w14:paraId="0A93EA61" w14:textId="77777777" w:rsidR="00686FE4" w:rsidRPr="00795AC5" w:rsidRDefault="00686FE4" w:rsidP="00795AC5">
      <w:pPr>
        <w:spacing w:after="0"/>
        <w:ind w:right="567"/>
        <w:rPr>
          <w:rFonts w:asciiTheme="majorHAnsi" w:hAnsiTheme="majorHAnsi" w:cstheme="majorHAnsi"/>
          <w:sz w:val="24"/>
          <w:szCs w:val="24"/>
        </w:rPr>
      </w:pPr>
    </w:p>
    <w:p w14:paraId="19378033" w14:textId="30348EEB" w:rsidR="00795AC5" w:rsidRPr="00795AC5" w:rsidRDefault="00795AC5" w:rsidP="00795AC5">
      <w:pPr>
        <w:spacing w:after="0"/>
        <w:ind w:right="567"/>
        <w:rPr>
          <w:rFonts w:asciiTheme="majorHAnsi" w:hAnsiTheme="majorHAnsi" w:cstheme="majorHAnsi"/>
          <w:sz w:val="24"/>
          <w:szCs w:val="24"/>
        </w:rPr>
      </w:pPr>
      <w:r w:rsidRPr="00795AC5">
        <w:rPr>
          <w:rFonts w:asciiTheme="majorHAnsi" w:hAnsiTheme="majorHAnsi" w:cstheme="majorHAnsi"/>
          <w:sz w:val="24"/>
          <w:szCs w:val="24"/>
        </w:rPr>
        <w:t>V nadgradnjo se vgradi pnevmatski kolut min dolžine cevi 20m.</w:t>
      </w:r>
    </w:p>
    <w:p w14:paraId="725DA6E1" w14:textId="77777777" w:rsidR="00795AC5" w:rsidRDefault="00795AC5" w:rsidP="00332AE1">
      <w:pPr>
        <w:spacing w:after="0"/>
        <w:ind w:right="567"/>
        <w:rPr>
          <w:rFonts w:asciiTheme="majorHAnsi" w:hAnsiTheme="majorHAnsi" w:cstheme="majorHAnsi"/>
          <w:sz w:val="24"/>
          <w:szCs w:val="24"/>
        </w:rPr>
      </w:pPr>
    </w:p>
    <w:p w14:paraId="590A43FD" w14:textId="198C04DF" w:rsidR="008C0EB1" w:rsidRDefault="008C0EB1" w:rsidP="00332AE1">
      <w:pPr>
        <w:spacing w:after="0"/>
        <w:ind w:right="567"/>
        <w:rPr>
          <w:rFonts w:asciiTheme="majorHAnsi" w:hAnsiTheme="majorHAnsi" w:cstheme="majorHAnsi"/>
          <w:sz w:val="24"/>
          <w:szCs w:val="24"/>
        </w:rPr>
      </w:pPr>
      <w:r>
        <w:rPr>
          <w:rFonts w:asciiTheme="majorHAnsi" w:hAnsiTheme="majorHAnsi" w:cstheme="majorHAnsi"/>
          <w:sz w:val="24"/>
          <w:szCs w:val="24"/>
        </w:rPr>
        <w:t>Na primerno mesto v nadgradnji (v dogovoru z naročnikom) se namesti t. i. sanitarna izvlečna stena z zrakom, vodo, milom, papiranitimi brisačkami in razkužilom.</w:t>
      </w:r>
    </w:p>
    <w:p w14:paraId="6CD41ADD" w14:textId="77777777" w:rsidR="007103E2" w:rsidRDefault="007103E2" w:rsidP="00332AE1">
      <w:pPr>
        <w:spacing w:after="0"/>
        <w:ind w:right="567"/>
        <w:rPr>
          <w:rFonts w:asciiTheme="majorHAnsi" w:hAnsiTheme="majorHAnsi" w:cstheme="majorHAnsi"/>
          <w:b/>
          <w:bCs/>
          <w:sz w:val="24"/>
          <w:szCs w:val="24"/>
        </w:rPr>
      </w:pPr>
    </w:p>
    <w:p w14:paraId="01AF25C8" w14:textId="77777777" w:rsidR="009F14E2"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 xml:space="preserve">Pri izdelavi podrobnega načrta postavitve opreme mora ponudnik upoštevati spodnja izhodišča glede namestitve glavnih kosov opreme: </w:t>
      </w:r>
    </w:p>
    <w:p w14:paraId="374912A5" w14:textId="77777777" w:rsidR="009F14E2" w:rsidRPr="001F014C" w:rsidRDefault="009F14E2" w:rsidP="009F14E2">
      <w:pPr>
        <w:spacing w:after="0"/>
        <w:ind w:right="567"/>
        <w:rPr>
          <w:rFonts w:asciiTheme="majorHAnsi" w:hAnsiTheme="majorHAnsi" w:cstheme="majorHAnsi"/>
          <w:sz w:val="24"/>
          <w:szCs w:val="24"/>
        </w:rPr>
      </w:pPr>
    </w:p>
    <w:p w14:paraId="095D0523" w14:textId="77777777" w:rsidR="009F14E2" w:rsidRPr="00686FE4" w:rsidRDefault="009F14E2">
      <w:pPr>
        <w:numPr>
          <w:ilvl w:val="0"/>
          <w:numId w:val="91"/>
        </w:numPr>
        <w:spacing w:after="0"/>
        <w:ind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t xml:space="preserve">Prvi desni boks (gledano v smeri vožnje): </w:t>
      </w:r>
    </w:p>
    <w:p w14:paraId="509AB4E1" w14:textId="0D5EF5BA" w:rsidR="009F14E2" w:rsidRDefault="009F14E2" w:rsidP="009F14E2">
      <w:pPr>
        <w:spacing w:after="0"/>
        <w:ind w:right="567"/>
        <w:rPr>
          <w:rFonts w:asciiTheme="majorHAnsi" w:hAnsiTheme="majorHAnsi" w:cstheme="majorHAnsi"/>
          <w:sz w:val="24"/>
          <w:szCs w:val="24"/>
        </w:rPr>
      </w:pPr>
      <w:r>
        <w:rPr>
          <w:rFonts w:asciiTheme="majorHAnsi" w:hAnsiTheme="majorHAnsi" w:cstheme="majorHAnsi"/>
          <w:sz w:val="24"/>
          <w:szCs w:val="24"/>
        </w:rPr>
        <w:t>Nameščeno orodje za tehnično reševanje, hidravlika, ročno baterijsko orodje</w:t>
      </w:r>
      <w:r w:rsidR="00686FE4">
        <w:rPr>
          <w:rFonts w:asciiTheme="majorHAnsi" w:hAnsiTheme="majorHAnsi" w:cstheme="majorHAnsi"/>
          <w:sz w:val="24"/>
          <w:szCs w:val="24"/>
        </w:rPr>
        <w:t>, oprema za stabilizacijo,</w:t>
      </w:r>
      <w:r>
        <w:rPr>
          <w:rFonts w:asciiTheme="majorHAnsi" w:hAnsiTheme="majorHAnsi" w:cstheme="majorHAnsi"/>
          <w:sz w:val="24"/>
          <w:szCs w:val="24"/>
        </w:rPr>
        <w:t>...</w:t>
      </w:r>
      <w:r w:rsidR="008C0EB1">
        <w:rPr>
          <w:rFonts w:asciiTheme="majorHAnsi" w:hAnsiTheme="majorHAnsi" w:cstheme="majorHAnsi"/>
          <w:sz w:val="24"/>
          <w:szCs w:val="24"/>
        </w:rPr>
        <w:t xml:space="preserve"> Ročno baterijsko orodje naj bo postavljeno v izvlečno steno ali predal, ki v zaprtem položaju vodotesen.</w:t>
      </w:r>
    </w:p>
    <w:p w14:paraId="5A19F92C" w14:textId="77777777" w:rsidR="009F14E2" w:rsidRPr="001F014C" w:rsidRDefault="009F14E2" w:rsidP="009F14E2">
      <w:pPr>
        <w:spacing w:after="0"/>
        <w:ind w:right="567"/>
        <w:rPr>
          <w:rFonts w:asciiTheme="majorHAnsi" w:hAnsiTheme="majorHAnsi" w:cstheme="majorHAnsi"/>
          <w:sz w:val="24"/>
          <w:szCs w:val="24"/>
        </w:rPr>
      </w:pPr>
    </w:p>
    <w:p w14:paraId="3178FA3B" w14:textId="77777777" w:rsidR="009F14E2" w:rsidRPr="00686FE4" w:rsidRDefault="009F14E2">
      <w:pPr>
        <w:numPr>
          <w:ilvl w:val="0"/>
          <w:numId w:val="92"/>
        </w:numPr>
        <w:spacing w:after="0"/>
        <w:ind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t xml:space="preserve">Sredinski desni boks: </w:t>
      </w:r>
    </w:p>
    <w:p w14:paraId="09247CD5" w14:textId="6A26DC97" w:rsidR="009F14E2" w:rsidRDefault="009F14E2" w:rsidP="009F14E2">
      <w:pPr>
        <w:spacing w:after="0"/>
        <w:ind w:right="567"/>
        <w:rPr>
          <w:rFonts w:asciiTheme="majorHAnsi" w:hAnsiTheme="majorHAnsi" w:cstheme="majorHAnsi"/>
          <w:sz w:val="24"/>
          <w:szCs w:val="24"/>
        </w:rPr>
      </w:pPr>
      <w:r>
        <w:rPr>
          <w:rFonts w:asciiTheme="majorHAnsi" w:hAnsiTheme="majorHAnsi" w:cstheme="majorHAnsi"/>
          <w:sz w:val="24"/>
          <w:szCs w:val="24"/>
        </w:rPr>
        <w:t>Orodje za tehnično reševanje, dvižni program, tirfor, škatle z lesom, stabilizatorj</w:t>
      </w:r>
      <w:r w:rsidR="00686FE4">
        <w:rPr>
          <w:rFonts w:asciiTheme="majorHAnsi" w:hAnsiTheme="majorHAnsi" w:cstheme="majorHAnsi"/>
          <w:sz w:val="24"/>
          <w:szCs w:val="24"/>
        </w:rPr>
        <w:t>i, vrvna tehnika, kovček zavlamlanje</w:t>
      </w:r>
      <w:r>
        <w:rPr>
          <w:rFonts w:asciiTheme="majorHAnsi" w:hAnsiTheme="majorHAnsi" w:cstheme="majorHAnsi"/>
          <w:sz w:val="24"/>
          <w:szCs w:val="24"/>
        </w:rPr>
        <w:t>...</w:t>
      </w:r>
    </w:p>
    <w:p w14:paraId="57D5B139" w14:textId="77777777" w:rsidR="009F14E2" w:rsidRPr="001F014C" w:rsidRDefault="009F14E2" w:rsidP="009F14E2">
      <w:pPr>
        <w:spacing w:after="0"/>
        <w:ind w:right="567"/>
        <w:rPr>
          <w:rFonts w:asciiTheme="majorHAnsi" w:hAnsiTheme="majorHAnsi" w:cstheme="majorHAnsi"/>
          <w:sz w:val="24"/>
          <w:szCs w:val="24"/>
        </w:rPr>
      </w:pPr>
    </w:p>
    <w:p w14:paraId="3BFCBA3D" w14:textId="77777777" w:rsidR="009F14E2" w:rsidRPr="00686FE4" w:rsidRDefault="009F14E2">
      <w:pPr>
        <w:numPr>
          <w:ilvl w:val="0"/>
          <w:numId w:val="93"/>
        </w:numPr>
        <w:spacing w:after="0"/>
        <w:ind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t xml:space="preserve">Zadnji desni boks: </w:t>
      </w:r>
    </w:p>
    <w:p w14:paraId="69818A87" w14:textId="6E242EC6" w:rsidR="009F14E2" w:rsidRPr="001F014C"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Na vrhu</w:t>
      </w:r>
      <w:r w:rsidR="003D7343">
        <w:rPr>
          <w:rFonts w:asciiTheme="majorHAnsi" w:hAnsiTheme="majorHAnsi" w:cstheme="majorHAnsi"/>
          <w:sz w:val="24"/>
          <w:szCs w:val="24"/>
        </w:rPr>
        <w:t xml:space="preserve"> cevi</w:t>
      </w:r>
      <w:r w:rsidRPr="001F014C">
        <w:rPr>
          <w:rFonts w:asciiTheme="majorHAnsi" w:hAnsiTheme="majorHAnsi" w:cstheme="majorHAnsi"/>
          <w:sz w:val="24"/>
          <w:szCs w:val="24"/>
        </w:rPr>
        <w:t xml:space="preserve">. Pod cevmi gasilni aparati na izvlek, in armature za penilo. V spodnjem delu dve kanti penila na izvlek, zraven razdelilec B-CBC skupaj </w:t>
      </w:r>
      <w:r>
        <w:rPr>
          <w:rFonts w:asciiTheme="majorHAnsi" w:hAnsiTheme="majorHAnsi" w:cstheme="majorHAnsi"/>
          <w:sz w:val="24"/>
          <w:szCs w:val="24"/>
        </w:rPr>
        <w:t>s</w:t>
      </w:r>
      <w:r w:rsidRPr="001F014C">
        <w:rPr>
          <w:rFonts w:asciiTheme="majorHAnsi" w:hAnsiTheme="majorHAnsi" w:cstheme="majorHAnsi"/>
          <w:sz w:val="24"/>
          <w:szCs w:val="24"/>
        </w:rPr>
        <w:t xml:space="preserve"> tlačno cevjo ob tlačnem izlivu (namestiti se na perforirano izvlečno polico). </w:t>
      </w:r>
    </w:p>
    <w:p w14:paraId="29AC4B1D" w14:textId="5AA8E0BD" w:rsidR="00BA68FA" w:rsidRDefault="00BA68FA">
      <w:pPr>
        <w:spacing w:after="0" w:line="240" w:lineRule="auto"/>
        <w:rPr>
          <w:rFonts w:asciiTheme="majorHAnsi" w:hAnsiTheme="majorHAnsi" w:cstheme="majorHAnsi"/>
          <w:sz w:val="24"/>
          <w:szCs w:val="24"/>
        </w:rPr>
      </w:pPr>
      <w:r>
        <w:rPr>
          <w:rFonts w:asciiTheme="majorHAnsi" w:hAnsiTheme="majorHAnsi" w:cstheme="majorHAnsi"/>
          <w:sz w:val="24"/>
          <w:szCs w:val="24"/>
        </w:rPr>
        <w:br w:type="page"/>
      </w:r>
    </w:p>
    <w:p w14:paraId="51CA6ADB" w14:textId="77777777" w:rsidR="009F14E2" w:rsidRPr="00686FE4" w:rsidRDefault="009F14E2">
      <w:pPr>
        <w:numPr>
          <w:ilvl w:val="0"/>
          <w:numId w:val="89"/>
        </w:numPr>
        <w:spacing w:after="0"/>
        <w:ind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lastRenderedPageBreak/>
        <w:t xml:space="preserve">Prvi levi boks (gledano v smeri vožnje): </w:t>
      </w:r>
    </w:p>
    <w:p w14:paraId="5D722CCC" w14:textId="77777777" w:rsidR="009F14E2" w:rsidRPr="001F014C"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 xml:space="preserve">Elektro agregat, rezervno gorivo, vsa elektro oprema, potopna in </w:t>
      </w:r>
      <w:r>
        <w:rPr>
          <w:rFonts w:asciiTheme="majorHAnsi" w:hAnsiTheme="majorHAnsi" w:cstheme="majorHAnsi"/>
          <w:sz w:val="24"/>
          <w:szCs w:val="24"/>
        </w:rPr>
        <w:t>membranska</w:t>
      </w:r>
      <w:r w:rsidRPr="001F014C">
        <w:rPr>
          <w:rFonts w:asciiTheme="majorHAnsi" w:hAnsiTheme="majorHAnsi" w:cstheme="majorHAnsi"/>
          <w:sz w:val="24"/>
          <w:szCs w:val="24"/>
        </w:rPr>
        <w:t xml:space="preserve"> črpalka, razsvetljava, </w:t>
      </w:r>
      <w:r>
        <w:rPr>
          <w:rFonts w:asciiTheme="majorHAnsi" w:hAnsiTheme="majorHAnsi" w:cstheme="majorHAnsi"/>
          <w:sz w:val="24"/>
          <w:szCs w:val="24"/>
        </w:rPr>
        <w:t>...</w:t>
      </w:r>
    </w:p>
    <w:p w14:paraId="002D74C4" w14:textId="77777777" w:rsidR="009F14E2" w:rsidRDefault="009F14E2" w:rsidP="009F14E2">
      <w:pPr>
        <w:spacing w:after="0"/>
        <w:ind w:right="567"/>
        <w:rPr>
          <w:rFonts w:asciiTheme="majorHAnsi" w:hAnsiTheme="majorHAnsi" w:cstheme="majorHAnsi"/>
          <w:sz w:val="24"/>
          <w:szCs w:val="24"/>
        </w:rPr>
      </w:pPr>
    </w:p>
    <w:p w14:paraId="6AE530D5" w14:textId="77777777" w:rsidR="009F14E2" w:rsidRPr="00686FE4" w:rsidRDefault="009F14E2" w:rsidP="00686FE4">
      <w:pPr>
        <w:pStyle w:val="ListParagraph"/>
        <w:numPr>
          <w:ilvl w:val="0"/>
          <w:numId w:val="89"/>
        </w:numPr>
        <w:spacing w:after="0"/>
        <w:ind w:left="0"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t>Sredinski levi boks:</w:t>
      </w:r>
    </w:p>
    <w:p w14:paraId="758F4CF8" w14:textId="5F7FED1C" w:rsidR="009F14E2" w:rsidRPr="00E77C14" w:rsidRDefault="003D7343" w:rsidP="009F14E2">
      <w:pPr>
        <w:pStyle w:val="ListParagraph"/>
        <w:spacing w:after="0"/>
        <w:ind w:left="0" w:right="567"/>
        <w:rPr>
          <w:rFonts w:asciiTheme="majorHAnsi" w:hAnsiTheme="majorHAnsi" w:cstheme="majorHAnsi"/>
          <w:sz w:val="24"/>
          <w:szCs w:val="24"/>
        </w:rPr>
      </w:pPr>
      <w:r>
        <w:rPr>
          <w:rFonts w:asciiTheme="majorHAnsi" w:hAnsiTheme="majorHAnsi" w:cstheme="majorHAnsi"/>
          <w:sz w:val="24"/>
          <w:szCs w:val="24"/>
        </w:rPr>
        <w:t xml:space="preserve">Izpihovalec </w:t>
      </w:r>
      <w:r w:rsidR="00686FE4">
        <w:rPr>
          <w:rFonts w:asciiTheme="majorHAnsi" w:hAnsiTheme="majorHAnsi" w:cstheme="majorHAnsi"/>
          <w:sz w:val="24"/>
          <w:szCs w:val="24"/>
        </w:rPr>
        <w:t>dim ana izvlečnih saneh, kovček za dimniške požare,...</w:t>
      </w:r>
    </w:p>
    <w:p w14:paraId="1588BC69" w14:textId="77777777" w:rsidR="009F14E2" w:rsidRPr="001F014C" w:rsidRDefault="009F14E2" w:rsidP="009F14E2">
      <w:pPr>
        <w:spacing w:after="0"/>
        <w:ind w:right="567"/>
        <w:rPr>
          <w:rFonts w:asciiTheme="majorHAnsi" w:hAnsiTheme="majorHAnsi" w:cstheme="majorHAnsi"/>
          <w:sz w:val="24"/>
          <w:szCs w:val="24"/>
        </w:rPr>
      </w:pPr>
    </w:p>
    <w:p w14:paraId="39B0B46E" w14:textId="77777777" w:rsidR="009F14E2" w:rsidRPr="00686FE4" w:rsidRDefault="009F14E2">
      <w:pPr>
        <w:numPr>
          <w:ilvl w:val="0"/>
          <w:numId w:val="94"/>
        </w:numPr>
        <w:spacing w:after="0"/>
        <w:ind w:right="567"/>
        <w:rPr>
          <w:rFonts w:asciiTheme="majorHAnsi" w:hAnsiTheme="majorHAnsi" w:cstheme="majorHAnsi"/>
          <w:b/>
          <w:bCs/>
          <w:sz w:val="24"/>
          <w:szCs w:val="24"/>
          <w:u w:val="single"/>
        </w:rPr>
      </w:pPr>
      <w:r w:rsidRPr="00686FE4">
        <w:rPr>
          <w:rFonts w:asciiTheme="majorHAnsi" w:hAnsiTheme="majorHAnsi" w:cstheme="majorHAnsi"/>
          <w:b/>
          <w:bCs/>
          <w:sz w:val="24"/>
          <w:szCs w:val="24"/>
          <w:u w:val="single"/>
        </w:rPr>
        <w:t xml:space="preserve">Zadnji levi boks: </w:t>
      </w:r>
    </w:p>
    <w:p w14:paraId="4B06A0D9" w14:textId="28DFAC16" w:rsidR="009F14E2"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 xml:space="preserve">Oprema za gašenje in razne armature na izvlečni steni oziroma predalu. Nad armaturami </w:t>
      </w:r>
      <w:r w:rsidR="00686FE4">
        <w:rPr>
          <w:rFonts w:asciiTheme="majorHAnsi" w:hAnsiTheme="majorHAnsi" w:cstheme="majorHAnsi"/>
          <w:sz w:val="24"/>
          <w:szCs w:val="24"/>
        </w:rPr>
        <w:t xml:space="preserve">prostor za </w:t>
      </w:r>
      <w:r w:rsidRPr="001F014C">
        <w:rPr>
          <w:rFonts w:asciiTheme="majorHAnsi" w:hAnsiTheme="majorHAnsi" w:cstheme="majorHAnsi"/>
          <w:sz w:val="24"/>
          <w:szCs w:val="24"/>
        </w:rPr>
        <w:t>cevi</w:t>
      </w:r>
      <w:r w:rsidR="00686FE4">
        <w:rPr>
          <w:rFonts w:asciiTheme="majorHAnsi" w:hAnsiTheme="majorHAnsi" w:cstheme="majorHAnsi"/>
          <w:sz w:val="24"/>
          <w:szCs w:val="24"/>
        </w:rPr>
        <w:t>...</w:t>
      </w:r>
    </w:p>
    <w:p w14:paraId="58558A35" w14:textId="77777777" w:rsidR="009F14E2" w:rsidRPr="001F014C" w:rsidRDefault="009F14E2" w:rsidP="009F14E2">
      <w:pPr>
        <w:spacing w:after="0"/>
        <w:ind w:right="567"/>
        <w:rPr>
          <w:rFonts w:asciiTheme="majorHAnsi" w:hAnsiTheme="majorHAnsi" w:cstheme="majorHAnsi"/>
          <w:sz w:val="24"/>
          <w:szCs w:val="24"/>
        </w:rPr>
      </w:pPr>
    </w:p>
    <w:p w14:paraId="0429B116" w14:textId="05876232" w:rsidR="009F14E2" w:rsidRPr="00686FE4" w:rsidRDefault="009F14E2" w:rsidP="009F14E2">
      <w:pPr>
        <w:numPr>
          <w:ilvl w:val="0"/>
          <w:numId w:val="95"/>
        </w:numPr>
        <w:spacing w:after="0"/>
        <w:ind w:right="567"/>
        <w:rPr>
          <w:rFonts w:asciiTheme="majorHAnsi" w:hAnsiTheme="majorHAnsi" w:cstheme="majorHAnsi"/>
          <w:sz w:val="24"/>
          <w:szCs w:val="24"/>
        </w:rPr>
      </w:pPr>
      <w:r w:rsidRPr="00686FE4">
        <w:rPr>
          <w:rFonts w:asciiTheme="majorHAnsi" w:hAnsiTheme="majorHAnsi" w:cstheme="majorHAnsi"/>
          <w:b/>
          <w:bCs/>
          <w:sz w:val="24"/>
          <w:szCs w:val="24"/>
          <w:u w:val="single"/>
        </w:rPr>
        <w:t xml:space="preserve">Zadnji sredinski boks pri črpalki: </w:t>
      </w:r>
      <w:r w:rsidRPr="00686FE4">
        <w:rPr>
          <w:rFonts w:asciiTheme="majorHAnsi" w:hAnsiTheme="majorHAnsi" w:cstheme="majorHAnsi"/>
          <w:sz w:val="24"/>
          <w:szCs w:val="24"/>
        </w:rPr>
        <w:t>1 x B cev 5 m. Na vratih tabla za beleženje IDA in žica za dimniške požare. Pod črpalko hidrantni nastavek in ključ, nad črpalko VT navijak.</w:t>
      </w:r>
    </w:p>
    <w:p w14:paraId="4E7B542F" w14:textId="77777777" w:rsidR="009F14E2" w:rsidRPr="001F014C" w:rsidRDefault="009F14E2" w:rsidP="009F14E2">
      <w:pPr>
        <w:spacing w:after="0"/>
        <w:ind w:right="567"/>
        <w:rPr>
          <w:rFonts w:asciiTheme="majorHAnsi" w:hAnsiTheme="majorHAnsi" w:cstheme="majorHAnsi"/>
          <w:sz w:val="24"/>
          <w:szCs w:val="24"/>
        </w:rPr>
      </w:pPr>
    </w:p>
    <w:p w14:paraId="6C597BF1" w14:textId="5DE6BD5B" w:rsidR="009F14E2" w:rsidRPr="00686FE4" w:rsidRDefault="00686FE4">
      <w:pPr>
        <w:numPr>
          <w:ilvl w:val="0"/>
          <w:numId w:val="96"/>
        </w:numPr>
        <w:spacing w:after="0"/>
        <w:ind w:right="567"/>
        <w:rPr>
          <w:rFonts w:asciiTheme="majorHAnsi" w:hAnsiTheme="majorHAnsi" w:cstheme="majorHAnsi"/>
          <w:sz w:val="24"/>
          <w:szCs w:val="24"/>
          <w:u w:val="single"/>
        </w:rPr>
      </w:pPr>
      <w:r w:rsidRPr="00686FE4">
        <w:rPr>
          <w:rFonts w:asciiTheme="majorHAnsi" w:hAnsiTheme="majorHAnsi" w:cstheme="majorHAnsi"/>
          <w:b/>
          <w:bCs/>
          <w:sz w:val="24"/>
          <w:szCs w:val="24"/>
          <w:u w:val="single"/>
        </w:rPr>
        <w:t>K</w:t>
      </w:r>
      <w:r w:rsidR="009F14E2" w:rsidRPr="00686FE4">
        <w:rPr>
          <w:rFonts w:asciiTheme="majorHAnsi" w:hAnsiTheme="majorHAnsi" w:cstheme="majorHAnsi"/>
          <w:b/>
          <w:bCs/>
          <w:sz w:val="24"/>
          <w:szCs w:val="24"/>
          <w:u w:val="single"/>
        </w:rPr>
        <w:t>abina za posadko</w:t>
      </w:r>
      <w:r w:rsidR="009F14E2" w:rsidRPr="00686FE4">
        <w:rPr>
          <w:rFonts w:asciiTheme="majorHAnsi" w:hAnsiTheme="majorHAnsi" w:cstheme="majorHAnsi"/>
          <w:sz w:val="24"/>
          <w:szCs w:val="24"/>
          <w:u w:val="single"/>
        </w:rPr>
        <w:t xml:space="preserve">: </w:t>
      </w:r>
    </w:p>
    <w:p w14:paraId="3FF4C9D5" w14:textId="77777777" w:rsidR="009F14E2"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Varovalna oprema za požarne intervencije (IDA, maske</w:t>
      </w:r>
      <w:r>
        <w:rPr>
          <w:rFonts w:asciiTheme="majorHAnsi" w:hAnsiTheme="majorHAnsi" w:cstheme="majorHAnsi"/>
          <w:sz w:val="24"/>
          <w:szCs w:val="24"/>
        </w:rPr>
        <w:t>,</w:t>
      </w:r>
      <w:r w:rsidRPr="001F014C">
        <w:rPr>
          <w:rFonts w:asciiTheme="majorHAnsi" w:hAnsiTheme="majorHAnsi" w:cstheme="majorHAnsi"/>
          <w:sz w:val="24"/>
          <w:szCs w:val="24"/>
        </w:rPr>
        <w:t xml:space="preserve"> reševalne kapuce, rezervne tlačne posode…), nahrbtnik za prvo pomoč, vakumske opornice, odeje, AED, ročne svetilke, ročne radijske postaje, termo kamera, detektor plinov… </w:t>
      </w:r>
    </w:p>
    <w:p w14:paraId="2CEFBED5" w14:textId="77777777" w:rsidR="009F14E2" w:rsidRPr="001F014C" w:rsidRDefault="009F14E2" w:rsidP="009F14E2">
      <w:pPr>
        <w:spacing w:after="0"/>
        <w:ind w:right="567"/>
        <w:rPr>
          <w:rFonts w:asciiTheme="majorHAnsi" w:hAnsiTheme="majorHAnsi" w:cstheme="majorHAnsi"/>
          <w:sz w:val="24"/>
          <w:szCs w:val="24"/>
        </w:rPr>
      </w:pPr>
    </w:p>
    <w:p w14:paraId="202F946A" w14:textId="03B93C6A" w:rsidR="003D7343" w:rsidRPr="00686FE4" w:rsidRDefault="00686FE4" w:rsidP="00686FE4">
      <w:pPr>
        <w:numPr>
          <w:ilvl w:val="0"/>
          <w:numId w:val="90"/>
        </w:numPr>
        <w:spacing w:after="0"/>
        <w:ind w:right="567"/>
        <w:rPr>
          <w:rFonts w:asciiTheme="majorHAnsi" w:hAnsiTheme="majorHAnsi" w:cstheme="majorHAnsi"/>
          <w:sz w:val="24"/>
          <w:szCs w:val="24"/>
        </w:rPr>
      </w:pPr>
      <w:r w:rsidRPr="00686FE4">
        <w:rPr>
          <w:rFonts w:asciiTheme="majorHAnsi" w:hAnsiTheme="majorHAnsi" w:cstheme="majorHAnsi"/>
          <w:b/>
          <w:bCs/>
          <w:sz w:val="24"/>
          <w:szCs w:val="24"/>
          <w:u w:val="single"/>
        </w:rPr>
        <w:t>K</w:t>
      </w:r>
      <w:r w:rsidR="009F14E2" w:rsidRPr="00686FE4">
        <w:rPr>
          <w:rFonts w:asciiTheme="majorHAnsi" w:hAnsiTheme="majorHAnsi" w:cstheme="majorHAnsi"/>
          <w:b/>
          <w:bCs/>
          <w:sz w:val="24"/>
          <w:szCs w:val="24"/>
          <w:u w:val="single"/>
        </w:rPr>
        <w:t xml:space="preserve">abina voznika in sovoznika: </w:t>
      </w:r>
    </w:p>
    <w:p w14:paraId="245ECB77" w14:textId="77777777" w:rsidR="009F14E2" w:rsidRDefault="009F14E2" w:rsidP="009F14E2">
      <w:pPr>
        <w:spacing w:after="0"/>
        <w:ind w:right="567"/>
        <w:rPr>
          <w:rFonts w:asciiTheme="majorHAnsi" w:hAnsiTheme="majorHAnsi" w:cstheme="majorHAnsi"/>
          <w:sz w:val="24"/>
          <w:szCs w:val="24"/>
        </w:rPr>
      </w:pPr>
      <w:r w:rsidRPr="001F014C">
        <w:rPr>
          <w:rFonts w:asciiTheme="majorHAnsi" w:hAnsiTheme="majorHAnsi" w:cstheme="majorHAnsi"/>
          <w:sz w:val="24"/>
          <w:szCs w:val="24"/>
        </w:rPr>
        <w:t>Stacionarni radijski postaji, tablični računalnik</w:t>
      </w:r>
      <w:r>
        <w:rPr>
          <w:rFonts w:asciiTheme="majorHAnsi" w:hAnsiTheme="majorHAnsi" w:cstheme="majorHAnsi"/>
          <w:sz w:val="24"/>
          <w:szCs w:val="24"/>
        </w:rPr>
        <w:t xml:space="preserve"> na nosilcu</w:t>
      </w:r>
      <w:r w:rsidRPr="001F014C">
        <w:rPr>
          <w:rFonts w:asciiTheme="majorHAnsi" w:hAnsiTheme="majorHAnsi" w:cstheme="majorHAnsi"/>
          <w:sz w:val="24"/>
          <w:szCs w:val="24"/>
        </w:rPr>
        <w:t>, ročn</w:t>
      </w:r>
      <w:r>
        <w:rPr>
          <w:rFonts w:asciiTheme="majorHAnsi" w:hAnsiTheme="majorHAnsi" w:cstheme="majorHAnsi"/>
          <w:sz w:val="24"/>
          <w:szCs w:val="24"/>
        </w:rPr>
        <w:t>i</w:t>
      </w:r>
      <w:r w:rsidRPr="001F014C">
        <w:rPr>
          <w:rFonts w:asciiTheme="majorHAnsi" w:hAnsiTheme="majorHAnsi" w:cstheme="majorHAnsi"/>
          <w:sz w:val="24"/>
          <w:szCs w:val="24"/>
        </w:rPr>
        <w:t xml:space="preserve"> radijsk</w:t>
      </w:r>
      <w:r>
        <w:rPr>
          <w:rFonts w:asciiTheme="majorHAnsi" w:hAnsiTheme="majorHAnsi" w:cstheme="majorHAnsi"/>
          <w:sz w:val="24"/>
          <w:szCs w:val="24"/>
        </w:rPr>
        <w:t>i</w:t>
      </w:r>
      <w:r w:rsidRPr="001F014C">
        <w:rPr>
          <w:rFonts w:asciiTheme="majorHAnsi" w:hAnsiTheme="majorHAnsi" w:cstheme="majorHAnsi"/>
          <w:sz w:val="24"/>
          <w:szCs w:val="24"/>
        </w:rPr>
        <w:t xml:space="preserve"> postaj</w:t>
      </w:r>
      <w:r>
        <w:rPr>
          <w:rFonts w:asciiTheme="majorHAnsi" w:hAnsiTheme="majorHAnsi" w:cstheme="majorHAnsi"/>
          <w:sz w:val="24"/>
          <w:szCs w:val="24"/>
        </w:rPr>
        <w:t>i</w:t>
      </w:r>
      <w:r w:rsidRPr="001F014C">
        <w:rPr>
          <w:rFonts w:asciiTheme="majorHAnsi" w:hAnsiTheme="majorHAnsi" w:cstheme="majorHAnsi"/>
          <w:sz w:val="24"/>
          <w:szCs w:val="24"/>
        </w:rPr>
        <w:t>…</w:t>
      </w:r>
    </w:p>
    <w:p w14:paraId="0872209F" w14:textId="77777777" w:rsidR="009F14E2" w:rsidRDefault="009F14E2" w:rsidP="009F14E2">
      <w:pPr>
        <w:spacing w:after="0"/>
        <w:ind w:right="567"/>
        <w:rPr>
          <w:rFonts w:asciiTheme="majorHAnsi" w:hAnsiTheme="majorHAnsi" w:cstheme="majorHAnsi"/>
          <w:sz w:val="24"/>
          <w:szCs w:val="24"/>
        </w:rPr>
      </w:pPr>
    </w:p>
    <w:p w14:paraId="26DC7E1E" w14:textId="29FA147A" w:rsidR="009F14E2" w:rsidRPr="00686FE4" w:rsidRDefault="009F14E2" w:rsidP="009F14E2">
      <w:pPr>
        <w:spacing w:after="0"/>
        <w:ind w:right="567"/>
        <w:rPr>
          <w:rFonts w:asciiTheme="majorHAnsi" w:hAnsiTheme="majorHAnsi" w:cstheme="majorHAnsi"/>
          <w:b/>
          <w:bCs/>
          <w:sz w:val="24"/>
          <w:szCs w:val="24"/>
        </w:rPr>
      </w:pPr>
      <w:r w:rsidRPr="00686FE4">
        <w:rPr>
          <w:rFonts w:asciiTheme="majorHAnsi" w:hAnsiTheme="majorHAnsi" w:cstheme="majorHAnsi"/>
          <w:b/>
          <w:bCs/>
          <w:sz w:val="24"/>
          <w:szCs w:val="24"/>
        </w:rPr>
        <w:t>Točna razporeditev opreme v dogovoru z naročnikom.</w:t>
      </w:r>
    </w:p>
    <w:p w14:paraId="1970B6F1" w14:textId="24779301" w:rsidR="007103E2" w:rsidRDefault="007103E2">
      <w:pPr>
        <w:spacing w:after="0" w:line="240" w:lineRule="auto"/>
        <w:rPr>
          <w:rFonts w:asciiTheme="majorHAnsi" w:hAnsiTheme="majorHAnsi" w:cstheme="majorHAnsi"/>
          <w:b/>
          <w:bCs/>
          <w:sz w:val="24"/>
          <w:szCs w:val="24"/>
        </w:rPr>
      </w:pPr>
      <w:r>
        <w:rPr>
          <w:rFonts w:asciiTheme="majorHAnsi" w:hAnsiTheme="majorHAnsi" w:cstheme="majorHAnsi"/>
          <w:b/>
          <w:bCs/>
          <w:sz w:val="24"/>
          <w:szCs w:val="24"/>
        </w:rPr>
        <w:br w:type="page"/>
      </w:r>
    </w:p>
    <w:p w14:paraId="4766E9A7" w14:textId="10B952AE" w:rsidR="00B70153" w:rsidRPr="00332AE1" w:rsidRDefault="00B70153">
      <w:pPr>
        <w:pStyle w:val="ListParagraph"/>
        <w:numPr>
          <w:ilvl w:val="0"/>
          <w:numId w:val="1"/>
        </w:numPr>
        <w:spacing w:after="0"/>
        <w:ind w:right="567"/>
        <w:rPr>
          <w:rFonts w:asciiTheme="majorHAnsi" w:hAnsiTheme="majorHAnsi" w:cstheme="majorHAnsi"/>
          <w:b/>
          <w:bCs/>
          <w:sz w:val="24"/>
          <w:szCs w:val="24"/>
        </w:rPr>
      </w:pPr>
      <w:r w:rsidRPr="00332AE1">
        <w:rPr>
          <w:rFonts w:asciiTheme="majorHAnsi" w:hAnsiTheme="majorHAnsi" w:cstheme="majorHAnsi"/>
          <w:b/>
          <w:bCs/>
          <w:sz w:val="24"/>
          <w:szCs w:val="24"/>
        </w:rPr>
        <w:lastRenderedPageBreak/>
        <w:t>Gasilsko reševalna oprema</w:t>
      </w:r>
    </w:p>
    <w:p w14:paraId="6A974739" w14:textId="476FA303" w:rsidR="00F957CC" w:rsidRDefault="00F957CC" w:rsidP="384B17ED">
      <w:pPr>
        <w:spacing w:after="0"/>
        <w:ind w:right="567"/>
        <w:rPr>
          <w:rFonts w:ascii="Times New Roman" w:hAnsi="Times New Roman"/>
          <w:sz w:val="24"/>
          <w:szCs w:val="24"/>
        </w:rPr>
      </w:pPr>
    </w:p>
    <w:tbl>
      <w:tblPr>
        <w:tblW w:w="5000" w:type="pct"/>
        <w:tblLayout w:type="fixed"/>
        <w:tblCellMar>
          <w:left w:w="70" w:type="dxa"/>
          <w:right w:w="70" w:type="dxa"/>
        </w:tblCellMar>
        <w:tblLook w:val="04A0" w:firstRow="1" w:lastRow="0" w:firstColumn="1" w:lastColumn="0" w:noHBand="0" w:noVBand="1"/>
      </w:tblPr>
      <w:tblGrid>
        <w:gridCol w:w="562"/>
        <w:gridCol w:w="5956"/>
        <w:gridCol w:w="991"/>
        <w:gridCol w:w="1553"/>
      </w:tblGrid>
      <w:tr w:rsidR="00B44F92" w:rsidRPr="00C51DCE" w14:paraId="3DD1A532"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shd w:val="clear" w:color="70AD47" w:fill="70AD47"/>
            <w:hideMark/>
          </w:tcPr>
          <w:p w14:paraId="7ADF02AA" w14:textId="77777777" w:rsidR="00B44F92" w:rsidRPr="00C51DCE" w:rsidRDefault="00B44F92" w:rsidP="0047592A">
            <w:pPr>
              <w:rPr>
                <w:rFonts w:asciiTheme="majorHAnsi" w:eastAsia="Times New Roman" w:hAnsiTheme="majorHAnsi" w:cstheme="majorHAnsi"/>
                <w:b/>
                <w:bCs/>
              </w:rPr>
            </w:pPr>
            <w:r w:rsidRPr="00C51DCE">
              <w:rPr>
                <w:rFonts w:asciiTheme="majorHAnsi" w:eastAsia="Times New Roman" w:hAnsiTheme="majorHAnsi" w:cstheme="majorHAnsi"/>
                <w:b/>
                <w:bCs/>
              </w:rPr>
              <w:t>ŠT.</w:t>
            </w:r>
          </w:p>
        </w:tc>
        <w:tc>
          <w:tcPr>
            <w:tcW w:w="3286" w:type="pct"/>
            <w:tcBorders>
              <w:top w:val="single" w:sz="4" w:space="0" w:color="auto"/>
              <w:left w:val="single" w:sz="4" w:space="0" w:color="auto"/>
              <w:bottom w:val="single" w:sz="4" w:space="0" w:color="auto"/>
              <w:right w:val="single" w:sz="4" w:space="0" w:color="auto"/>
            </w:tcBorders>
            <w:shd w:val="clear" w:color="70AD47" w:fill="70AD47"/>
            <w:vAlign w:val="center"/>
            <w:hideMark/>
          </w:tcPr>
          <w:p w14:paraId="58762ECA" w14:textId="77777777" w:rsidR="00B44F92" w:rsidRPr="00C51DCE" w:rsidRDefault="00B44F92" w:rsidP="0047592A">
            <w:pPr>
              <w:rPr>
                <w:rFonts w:asciiTheme="majorHAnsi" w:eastAsia="Times New Roman" w:hAnsiTheme="majorHAnsi" w:cstheme="majorHAnsi"/>
                <w:b/>
                <w:bCs/>
              </w:rPr>
            </w:pPr>
            <w:r w:rsidRPr="00C51DCE">
              <w:rPr>
                <w:rFonts w:asciiTheme="majorHAnsi" w:eastAsia="Times New Roman" w:hAnsiTheme="majorHAnsi" w:cstheme="majorHAnsi"/>
                <w:b/>
                <w:bCs/>
              </w:rPr>
              <w:t>OPREMA</w:t>
            </w:r>
          </w:p>
        </w:tc>
        <w:tc>
          <w:tcPr>
            <w:tcW w:w="547" w:type="pct"/>
            <w:tcBorders>
              <w:top w:val="single" w:sz="4" w:space="0" w:color="auto"/>
              <w:left w:val="single" w:sz="4" w:space="0" w:color="auto"/>
              <w:bottom w:val="single" w:sz="4" w:space="0" w:color="auto"/>
              <w:right w:val="single" w:sz="4" w:space="0" w:color="auto"/>
            </w:tcBorders>
            <w:shd w:val="clear" w:color="70AD47" w:fill="70AD47"/>
            <w:vAlign w:val="center"/>
            <w:hideMark/>
          </w:tcPr>
          <w:p w14:paraId="48EDDF1D" w14:textId="77777777" w:rsidR="00B44F92" w:rsidRPr="00C51DCE" w:rsidRDefault="00B44F92" w:rsidP="0047592A">
            <w:pPr>
              <w:rPr>
                <w:rFonts w:asciiTheme="majorHAnsi" w:eastAsia="Times New Roman" w:hAnsiTheme="majorHAnsi" w:cstheme="majorHAnsi"/>
                <w:b/>
                <w:bCs/>
              </w:rPr>
            </w:pPr>
            <w:r w:rsidRPr="00C51DCE">
              <w:rPr>
                <w:rFonts w:asciiTheme="majorHAnsi" w:eastAsia="Times New Roman" w:hAnsiTheme="majorHAnsi" w:cstheme="majorHAnsi"/>
                <w:b/>
                <w:bCs/>
              </w:rPr>
              <w:t>KOLIČINA</w:t>
            </w:r>
          </w:p>
        </w:tc>
        <w:tc>
          <w:tcPr>
            <w:tcW w:w="857" w:type="pct"/>
            <w:tcBorders>
              <w:top w:val="single" w:sz="4" w:space="0" w:color="auto"/>
              <w:left w:val="single" w:sz="4" w:space="0" w:color="auto"/>
              <w:bottom w:val="single" w:sz="4" w:space="0" w:color="auto"/>
              <w:right w:val="single" w:sz="4" w:space="0" w:color="auto"/>
            </w:tcBorders>
            <w:shd w:val="clear" w:color="70AD47" w:fill="70AD47"/>
            <w:noWrap/>
            <w:vAlign w:val="center"/>
            <w:hideMark/>
          </w:tcPr>
          <w:p w14:paraId="68952C4E" w14:textId="77777777" w:rsidR="00B44F92" w:rsidRPr="00C51DCE" w:rsidRDefault="00B44F92" w:rsidP="0047592A">
            <w:pPr>
              <w:rPr>
                <w:rFonts w:asciiTheme="majorHAnsi" w:eastAsia="Times New Roman" w:hAnsiTheme="majorHAnsi" w:cstheme="majorHAnsi"/>
                <w:b/>
                <w:bCs/>
              </w:rPr>
            </w:pPr>
            <w:r w:rsidRPr="00C51DCE">
              <w:rPr>
                <w:rFonts w:asciiTheme="majorHAnsi" w:eastAsia="Times New Roman" w:hAnsiTheme="majorHAnsi" w:cstheme="majorHAnsi"/>
                <w:b/>
                <w:bCs/>
              </w:rPr>
              <w:t>DOBAVI</w:t>
            </w:r>
          </w:p>
        </w:tc>
      </w:tr>
      <w:tr w:rsidR="00B44F92" w:rsidRPr="00C51DCE" w14:paraId="2BD46BEF"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2EBB487B" w14:textId="77777777" w:rsidR="00B44F92" w:rsidRPr="00C51DCE" w:rsidRDefault="00B44F92" w:rsidP="0047592A">
            <w:pPr>
              <w:rPr>
                <w:rFonts w:asciiTheme="majorHAnsi" w:eastAsia="Times New Roman" w:hAnsiTheme="majorHAnsi" w:cstheme="majorHAnsi"/>
              </w:rPr>
            </w:pPr>
            <w:r w:rsidRPr="00C51DCE">
              <w:rPr>
                <w:rFonts w:asciiTheme="majorHAnsi" w:eastAsia="Times New Roman" w:hAnsiTheme="majorHAnsi" w:cstheme="majorHAnsi"/>
              </w:rPr>
              <w:t>1.</w:t>
            </w:r>
          </w:p>
        </w:tc>
        <w:tc>
          <w:tcPr>
            <w:tcW w:w="3286" w:type="pct"/>
            <w:tcBorders>
              <w:top w:val="single" w:sz="4" w:space="0" w:color="auto"/>
              <w:left w:val="single" w:sz="4" w:space="0" w:color="auto"/>
              <w:bottom w:val="single" w:sz="4" w:space="0" w:color="auto"/>
              <w:right w:val="single" w:sz="4" w:space="0" w:color="auto"/>
            </w:tcBorders>
          </w:tcPr>
          <w:p w14:paraId="61D85DF0" w14:textId="548AA945" w:rsidR="00B44F92" w:rsidRPr="00C51DCE" w:rsidRDefault="00332AE1" w:rsidP="0047592A">
            <w:pPr>
              <w:rPr>
                <w:rFonts w:asciiTheme="majorHAnsi" w:eastAsia="Times New Roman" w:hAnsiTheme="majorHAnsi" w:cstheme="majorHAnsi"/>
              </w:rPr>
            </w:pPr>
            <w:r>
              <w:rPr>
                <w:rFonts w:asciiTheme="majorHAnsi" w:eastAsia="Times New Roman" w:hAnsiTheme="majorHAnsi" w:cstheme="majorHAnsi"/>
              </w:rPr>
              <w:t>Brezrokavnik Odseven s tiskom (1x Vodja Intervencije, 1x Vodja Enote</w:t>
            </w:r>
            <w:r w:rsidR="008F13D4">
              <w:rPr>
                <w:rFonts w:asciiTheme="majorHAnsi" w:eastAsia="Times New Roman" w:hAnsiTheme="majorHAnsi" w:cstheme="majorHAnsi"/>
              </w:rPr>
              <w:t>)</w:t>
            </w:r>
          </w:p>
        </w:tc>
        <w:tc>
          <w:tcPr>
            <w:tcW w:w="547" w:type="pct"/>
            <w:tcBorders>
              <w:top w:val="single" w:sz="4" w:space="0" w:color="auto"/>
              <w:left w:val="single" w:sz="4" w:space="0" w:color="auto"/>
              <w:bottom w:val="single" w:sz="4" w:space="0" w:color="auto"/>
              <w:right w:val="single" w:sz="4" w:space="0" w:color="auto"/>
            </w:tcBorders>
          </w:tcPr>
          <w:p w14:paraId="4498B66D" w14:textId="03B37543" w:rsidR="00B44F92" w:rsidRPr="00C51DCE" w:rsidRDefault="008F13D4" w:rsidP="0047592A">
            <w:pPr>
              <w:jc w:val="right"/>
              <w:rPr>
                <w:rFonts w:asciiTheme="majorHAnsi" w:eastAsia="Times New Roman" w:hAnsiTheme="majorHAnsi" w:cstheme="majorHAnsi"/>
              </w:rPr>
            </w:pPr>
            <w:r>
              <w:rPr>
                <w:rFonts w:asciiTheme="majorHAnsi" w:eastAsia="Times New Roman" w:hAnsiTheme="majorHAnsi" w:cstheme="majorHAnsi"/>
              </w:rPr>
              <w:t>2</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319B3F34" w14:textId="72FFE374" w:rsidR="00B44F92" w:rsidRPr="00C51DCE" w:rsidRDefault="008F13D4" w:rsidP="0047592A">
            <w:pPr>
              <w:rPr>
                <w:rFonts w:asciiTheme="majorHAnsi" w:eastAsia="Times New Roman" w:hAnsiTheme="majorHAnsi" w:cstheme="majorHAnsi"/>
              </w:rPr>
            </w:pPr>
            <w:r>
              <w:rPr>
                <w:rFonts w:asciiTheme="majorHAnsi" w:eastAsia="Times New Roman" w:hAnsiTheme="majorHAnsi" w:cstheme="majorHAnsi"/>
              </w:rPr>
              <w:t>PGD Senožeče</w:t>
            </w:r>
          </w:p>
        </w:tc>
      </w:tr>
      <w:tr w:rsidR="00332AE1" w:rsidRPr="00C51DCE" w14:paraId="54B1FAD6"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0F3D7297"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2.</w:t>
            </w:r>
          </w:p>
        </w:tc>
        <w:tc>
          <w:tcPr>
            <w:tcW w:w="3286" w:type="pct"/>
            <w:tcBorders>
              <w:top w:val="single" w:sz="4" w:space="0" w:color="auto"/>
              <w:left w:val="single" w:sz="4" w:space="0" w:color="auto"/>
              <w:bottom w:val="single" w:sz="4" w:space="0" w:color="auto"/>
              <w:right w:val="single" w:sz="4" w:space="0" w:color="auto"/>
            </w:tcBorders>
          </w:tcPr>
          <w:p w14:paraId="4361B843" w14:textId="6CF15AF8"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Škornji zaščitni gumijasti (rumene barve)</w:t>
            </w:r>
          </w:p>
        </w:tc>
        <w:tc>
          <w:tcPr>
            <w:tcW w:w="547" w:type="pct"/>
            <w:tcBorders>
              <w:top w:val="single" w:sz="4" w:space="0" w:color="auto"/>
              <w:left w:val="single" w:sz="4" w:space="0" w:color="auto"/>
              <w:bottom w:val="single" w:sz="4" w:space="0" w:color="auto"/>
              <w:right w:val="single" w:sz="4" w:space="0" w:color="auto"/>
            </w:tcBorders>
          </w:tcPr>
          <w:p w14:paraId="16E6BF07" w14:textId="6C5E8ADF" w:rsidR="00332AE1" w:rsidRPr="00C51DCE" w:rsidRDefault="002A23E9" w:rsidP="00332AE1">
            <w:pPr>
              <w:jc w:val="right"/>
              <w:rPr>
                <w:rFonts w:asciiTheme="majorHAnsi" w:eastAsia="Times New Roman" w:hAnsiTheme="majorHAnsi" w:cstheme="majorHAnsi"/>
              </w:rPr>
            </w:pPr>
            <w:r>
              <w:rPr>
                <w:rFonts w:asciiTheme="majorHAnsi" w:eastAsia="Times New Roman" w:hAnsiTheme="majorHAnsi" w:cstheme="majorHAnsi"/>
              </w:rPr>
              <w:t>4</w:t>
            </w:r>
            <w:r w:rsidR="00671572">
              <w:rPr>
                <w:rFonts w:asciiTheme="majorHAnsi" w:eastAsia="Times New Roman" w:hAnsiTheme="majorHAnsi" w:cstheme="majorHAnsi"/>
              </w:rPr>
              <w:t xml:space="preserve"> par</w:t>
            </w:r>
          </w:p>
        </w:tc>
        <w:tc>
          <w:tcPr>
            <w:tcW w:w="857" w:type="pct"/>
            <w:tcBorders>
              <w:top w:val="single" w:sz="4" w:space="0" w:color="auto"/>
              <w:left w:val="single" w:sz="4" w:space="0" w:color="auto"/>
              <w:bottom w:val="single" w:sz="4" w:space="0" w:color="auto"/>
              <w:right w:val="single" w:sz="4" w:space="0" w:color="auto"/>
            </w:tcBorders>
            <w:noWrap/>
          </w:tcPr>
          <w:p w14:paraId="2D3B3D78" w14:textId="4B73F8E5"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Ponudnik</w:t>
            </w:r>
          </w:p>
        </w:tc>
      </w:tr>
      <w:tr w:rsidR="00332AE1" w:rsidRPr="00C51DCE" w14:paraId="08437A43"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4AF0C034"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3.</w:t>
            </w:r>
          </w:p>
        </w:tc>
        <w:tc>
          <w:tcPr>
            <w:tcW w:w="3286" w:type="pct"/>
            <w:tcBorders>
              <w:top w:val="single" w:sz="4" w:space="0" w:color="auto"/>
              <w:left w:val="single" w:sz="4" w:space="0" w:color="auto"/>
              <w:bottom w:val="single" w:sz="4" w:space="0" w:color="auto"/>
              <w:right w:val="single" w:sz="4" w:space="0" w:color="auto"/>
            </w:tcBorders>
          </w:tcPr>
          <w:p w14:paraId="110A6A47" w14:textId="3B203852"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Rokavice proti kemikalijam Camapren</w:t>
            </w:r>
          </w:p>
        </w:tc>
        <w:tc>
          <w:tcPr>
            <w:tcW w:w="547" w:type="pct"/>
            <w:tcBorders>
              <w:top w:val="single" w:sz="4" w:space="0" w:color="auto"/>
              <w:left w:val="single" w:sz="4" w:space="0" w:color="auto"/>
              <w:bottom w:val="single" w:sz="4" w:space="0" w:color="auto"/>
              <w:right w:val="single" w:sz="4" w:space="0" w:color="auto"/>
            </w:tcBorders>
          </w:tcPr>
          <w:p w14:paraId="579BE209" w14:textId="5FEE3263" w:rsidR="00332AE1" w:rsidRPr="00C51DCE" w:rsidRDefault="00332AE1" w:rsidP="00332AE1">
            <w:pPr>
              <w:jc w:val="right"/>
              <w:rPr>
                <w:rFonts w:asciiTheme="majorHAnsi" w:eastAsia="Times New Roman" w:hAnsiTheme="majorHAnsi" w:cstheme="majorHAnsi"/>
              </w:rPr>
            </w:pPr>
            <w:r>
              <w:rPr>
                <w:rFonts w:asciiTheme="majorHAnsi" w:eastAsia="Times New Roman" w:hAnsiTheme="majorHAnsi" w:cstheme="majorHAnsi"/>
              </w:rPr>
              <w:t>4</w:t>
            </w:r>
            <w:r w:rsidR="00671572">
              <w:rPr>
                <w:rFonts w:asciiTheme="majorHAnsi" w:eastAsia="Times New Roman" w:hAnsiTheme="majorHAnsi" w:cstheme="majorHAnsi"/>
              </w:rPr>
              <w:t xml:space="preserve"> par</w:t>
            </w:r>
          </w:p>
        </w:tc>
        <w:tc>
          <w:tcPr>
            <w:tcW w:w="857" w:type="pct"/>
            <w:tcBorders>
              <w:top w:val="single" w:sz="4" w:space="0" w:color="auto"/>
              <w:left w:val="single" w:sz="4" w:space="0" w:color="auto"/>
              <w:bottom w:val="single" w:sz="4" w:space="0" w:color="auto"/>
              <w:right w:val="single" w:sz="4" w:space="0" w:color="auto"/>
            </w:tcBorders>
            <w:noWrap/>
          </w:tcPr>
          <w:p w14:paraId="123B4E9C" w14:textId="28BB6817"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Ponudnik</w:t>
            </w:r>
          </w:p>
        </w:tc>
      </w:tr>
      <w:tr w:rsidR="00332AE1" w:rsidRPr="00C51DCE" w14:paraId="1F6F5312" w14:textId="77777777" w:rsidTr="00332AE1">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1FB609AC"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4.</w:t>
            </w:r>
          </w:p>
        </w:tc>
        <w:tc>
          <w:tcPr>
            <w:tcW w:w="3286" w:type="pct"/>
            <w:tcBorders>
              <w:top w:val="single" w:sz="4" w:space="0" w:color="auto"/>
              <w:left w:val="single" w:sz="4" w:space="0" w:color="auto"/>
              <w:bottom w:val="single" w:sz="4" w:space="0" w:color="auto"/>
              <w:right w:val="single" w:sz="4" w:space="0" w:color="auto"/>
            </w:tcBorders>
          </w:tcPr>
          <w:p w14:paraId="259DE134" w14:textId="3894FA32"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Kombinezon Asatex Tip 3/4/5/6</w:t>
            </w:r>
          </w:p>
        </w:tc>
        <w:tc>
          <w:tcPr>
            <w:tcW w:w="547" w:type="pct"/>
            <w:tcBorders>
              <w:top w:val="single" w:sz="4" w:space="0" w:color="auto"/>
              <w:left w:val="single" w:sz="4" w:space="0" w:color="auto"/>
              <w:bottom w:val="single" w:sz="4" w:space="0" w:color="auto"/>
              <w:right w:val="single" w:sz="4" w:space="0" w:color="auto"/>
            </w:tcBorders>
            <w:hideMark/>
          </w:tcPr>
          <w:p w14:paraId="34D559F0" w14:textId="19E0AEAB" w:rsidR="00332AE1" w:rsidRPr="00C51DCE" w:rsidRDefault="00332AE1" w:rsidP="00332AE1">
            <w:pPr>
              <w:jc w:val="right"/>
              <w:rPr>
                <w:rFonts w:asciiTheme="majorHAnsi" w:eastAsia="Times New Roman" w:hAnsiTheme="majorHAnsi" w:cstheme="majorHAnsi"/>
              </w:rPr>
            </w:pPr>
            <w:r>
              <w:rPr>
                <w:rFonts w:asciiTheme="majorHAnsi" w:eastAsia="Times New Roman" w:hAnsiTheme="majorHAnsi" w:cstheme="majorHAnsi"/>
              </w:rPr>
              <w:t>4</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77E8220D" w14:textId="6DA2FA37" w:rsidR="00332AE1" w:rsidRPr="00C51DCE" w:rsidRDefault="00332AE1" w:rsidP="00332AE1">
            <w:pPr>
              <w:rPr>
                <w:rFonts w:asciiTheme="majorHAnsi" w:eastAsia="Times New Roman" w:hAnsiTheme="majorHAnsi" w:cstheme="majorHAnsi"/>
              </w:rPr>
            </w:pPr>
            <w:r>
              <w:rPr>
                <w:rFonts w:asciiTheme="majorHAnsi" w:eastAsia="Times New Roman" w:hAnsiTheme="majorHAnsi" w:cstheme="majorHAnsi"/>
              </w:rPr>
              <w:t>Ponudnik</w:t>
            </w:r>
          </w:p>
        </w:tc>
      </w:tr>
      <w:tr w:rsidR="00332AE1" w:rsidRPr="00C51DCE" w14:paraId="615C7E1C"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0CD2A73E"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5.</w:t>
            </w:r>
          </w:p>
        </w:tc>
        <w:tc>
          <w:tcPr>
            <w:tcW w:w="3286" w:type="pct"/>
            <w:tcBorders>
              <w:top w:val="single" w:sz="4" w:space="0" w:color="auto"/>
              <w:left w:val="single" w:sz="4" w:space="0" w:color="auto"/>
              <w:bottom w:val="single" w:sz="4" w:space="0" w:color="auto"/>
              <w:right w:val="single" w:sz="4" w:space="0" w:color="auto"/>
            </w:tcBorders>
          </w:tcPr>
          <w:p w14:paraId="0866B6DD" w14:textId="02C01D05"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Izolirni dihalni aparat Dreager PSS 4000</w:t>
            </w:r>
          </w:p>
        </w:tc>
        <w:tc>
          <w:tcPr>
            <w:tcW w:w="547" w:type="pct"/>
            <w:tcBorders>
              <w:top w:val="single" w:sz="4" w:space="0" w:color="auto"/>
              <w:left w:val="single" w:sz="4" w:space="0" w:color="auto"/>
              <w:bottom w:val="single" w:sz="4" w:space="0" w:color="auto"/>
              <w:right w:val="single" w:sz="4" w:space="0" w:color="auto"/>
            </w:tcBorders>
            <w:hideMark/>
          </w:tcPr>
          <w:p w14:paraId="6781FEBF" w14:textId="7C6DFE32" w:rsidR="00332AE1" w:rsidRPr="00C51DCE" w:rsidRDefault="00E25E41" w:rsidP="00332AE1">
            <w:pPr>
              <w:jc w:val="right"/>
              <w:rPr>
                <w:rFonts w:asciiTheme="majorHAnsi" w:eastAsia="Times New Roman" w:hAnsiTheme="majorHAnsi" w:cstheme="majorHAnsi"/>
              </w:rPr>
            </w:pPr>
            <w:r>
              <w:rPr>
                <w:rFonts w:asciiTheme="majorHAnsi" w:eastAsia="Times New Roman" w:hAnsiTheme="majorHAnsi" w:cstheme="majorHAnsi"/>
              </w:rPr>
              <w:t>5</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0116C3A7" w14:textId="60265C7F"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PGD Senožeče</w:t>
            </w:r>
          </w:p>
        </w:tc>
      </w:tr>
      <w:tr w:rsidR="00332AE1" w:rsidRPr="00C51DCE" w14:paraId="29F10D0C"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345EEAF7"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6.</w:t>
            </w:r>
          </w:p>
        </w:tc>
        <w:tc>
          <w:tcPr>
            <w:tcW w:w="3286" w:type="pct"/>
            <w:tcBorders>
              <w:top w:val="single" w:sz="4" w:space="0" w:color="auto"/>
              <w:left w:val="single" w:sz="4" w:space="0" w:color="auto"/>
              <w:bottom w:val="single" w:sz="4" w:space="0" w:color="auto"/>
              <w:right w:val="single" w:sz="4" w:space="0" w:color="auto"/>
            </w:tcBorders>
          </w:tcPr>
          <w:p w14:paraId="3868CF29" w14:textId="2BCDF1E8"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Pljučni avtomat Dreager PSS-A</w:t>
            </w:r>
          </w:p>
        </w:tc>
        <w:tc>
          <w:tcPr>
            <w:tcW w:w="547" w:type="pct"/>
            <w:tcBorders>
              <w:top w:val="single" w:sz="4" w:space="0" w:color="auto"/>
              <w:left w:val="single" w:sz="4" w:space="0" w:color="auto"/>
              <w:bottom w:val="single" w:sz="4" w:space="0" w:color="auto"/>
              <w:right w:val="single" w:sz="4" w:space="0" w:color="auto"/>
            </w:tcBorders>
            <w:hideMark/>
          </w:tcPr>
          <w:p w14:paraId="27E03209" w14:textId="625A3BF7" w:rsidR="00332AE1" w:rsidRPr="00C51DCE" w:rsidRDefault="00E25E41" w:rsidP="00332AE1">
            <w:pPr>
              <w:jc w:val="right"/>
              <w:rPr>
                <w:rFonts w:asciiTheme="majorHAnsi" w:eastAsia="Times New Roman" w:hAnsiTheme="majorHAnsi" w:cstheme="majorHAnsi"/>
              </w:rPr>
            </w:pPr>
            <w:r>
              <w:rPr>
                <w:rFonts w:asciiTheme="majorHAnsi" w:eastAsia="Times New Roman" w:hAnsiTheme="majorHAnsi" w:cstheme="majorHAnsi"/>
              </w:rPr>
              <w:t>5</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5EEC4A73" w14:textId="1AC4293C"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PGD Senožeče</w:t>
            </w:r>
          </w:p>
        </w:tc>
      </w:tr>
      <w:tr w:rsidR="00332AE1" w:rsidRPr="00C51DCE" w14:paraId="74EBF984" w14:textId="77777777" w:rsidTr="00332AE1">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1F8E5516" w14:textId="77777777" w:rsidR="00332AE1" w:rsidRPr="00C51DCE" w:rsidRDefault="00332AE1" w:rsidP="00332AE1">
            <w:pPr>
              <w:rPr>
                <w:rFonts w:asciiTheme="majorHAnsi" w:eastAsia="Times New Roman" w:hAnsiTheme="majorHAnsi" w:cstheme="majorHAnsi"/>
              </w:rPr>
            </w:pPr>
            <w:r w:rsidRPr="00C51DCE">
              <w:rPr>
                <w:rFonts w:asciiTheme="majorHAnsi" w:eastAsia="Times New Roman" w:hAnsiTheme="majorHAnsi" w:cstheme="majorHAnsi"/>
              </w:rPr>
              <w:t>7.</w:t>
            </w:r>
          </w:p>
        </w:tc>
        <w:tc>
          <w:tcPr>
            <w:tcW w:w="3286" w:type="pct"/>
            <w:tcBorders>
              <w:top w:val="single" w:sz="4" w:space="0" w:color="auto"/>
              <w:left w:val="single" w:sz="4" w:space="0" w:color="auto"/>
              <w:bottom w:val="single" w:sz="4" w:space="0" w:color="auto"/>
              <w:right w:val="single" w:sz="4" w:space="0" w:color="auto"/>
            </w:tcBorders>
          </w:tcPr>
          <w:p w14:paraId="3262EAA9" w14:textId="191B70A8"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Maska Dreager FPS 7000</w:t>
            </w:r>
            <w:r w:rsidR="00671572">
              <w:rPr>
                <w:rFonts w:asciiTheme="majorHAnsi" w:eastAsia="Times New Roman" w:hAnsiTheme="majorHAnsi" w:cstheme="majorHAnsi"/>
              </w:rPr>
              <w:t xml:space="preserve"> </w:t>
            </w:r>
          </w:p>
        </w:tc>
        <w:tc>
          <w:tcPr>
            <w:tcW w:w="547" w:type="pct"/>
            <w:tcBorders>
              <w:top w:val="single" w:sz="4" w:space="0" w:color="auto"/>
              <w:left w:val="single" w:sz="4" w:space="0" w:color="auto"/>
              <w:bottom w:val="single" w:sz="4" w:space="0" w:color="auto"/>
              <w:right w:val="single" w:sz="4" w:space="0" w:color="auto"/>
            </w:tcBorders>
            <w:hideMark/>
          </w:tcPr>
          <w:p w14:paraId="17D11BAE" w14:textId="431E390A" w:rsidR="00332AE1" w:rsidRPr="00C51DCE" w:rsidRDefault="00E25E41" w:rsidP="00332AE1">
            <w:pPr>
              <w:jc w:val="right"/>
              <w:rPr>
                <w:rFonts w:asciiTheme="majorHAnsi" w:eastAsia="Times New Roman" w:hAnsiTheme="majorHAnsi" w:cstheme="majorHAnsi"/>
              </w:rPr>
            </w:pPr>
            <w:r>
              <w:rPr>
                <w:rFonts w:asciiTheme="majorHAnsi" w:eastAsia="Times New Roman" w:hAnsiTheme="majorHAnsi" w:cstheme="majorHAnsi"/>
              </w:rPr>
              <w:t>5</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4C1FA439" w14:textId="2A5E7764" w:rsidR="00332AE1" w:rsidRPr="00C51DCE" w:rsidRDefault="008F13D4" w:rsidP="00332AE1">
            <w:pPr>
              <w:rPr>
                <w:rFonts w:asciiTheme="majorHAnsi" w:eastAsia="Times New Roman" w:hAnsiTheme="majorHAnsi" w:cstheme="majorHAnsi"/>
              </w:rPr>
            </w:pPr>
            <w:r>
              <w:rPr>
                <w:rFonts w:asciiTheme="majorHAnsi" w:eastAsia="Times New Roman" w:hAnsiTheme="majorHAnsi" w:cstheme="majorHAnsi"/>
              </w:rPr>
              <w:t>PGD Senožeče</w:t>
            </w:r>
          </w:p>
        </w:tc>
      </w:tr>
      <w:tr w:rsidR="00E25E41" w:rsidRPr="00C51DCE" w14:paraId="7C9DA58B" w14:textId="77777777" w:rsidTr="00D03489">
        <w:trPr>
          <w:trHeight w:val="341"/>
        </w:trPr>
        <w:tc>
          <w:tcPr>
            <w:tcW w:w="310" w:type="pct"/>
            <w:tcBorders>
              <w:top w:val="single" w:sz="4" w:space="0" w:color="auto"/>
              <w:left w:val="single" w:sz="4" w:space="0" w:color="auto"/>
              <w:bottom w:val="single" w:sz="4" w:space="0" w:color="auto"/>
              <w:right w:val="single" w:sz="4" w:space="0" w:color="auto"/>
            </w:tcBorders>
            <w:noWrap/>
          </w:tcPr>
          <w:p w14:paraId="386C79B7" w14:textId="26D37C57" w:rsidR="00E25E41" w:rsidRPr="00C51DCE" w:rsidRDefault="00E25E41" w:rsidP="00332AE1">
            <w:pPr>
              <w:rPr>
                <w:rFonts w:asciiTheme="majorHAnsi" w:eastAsia="Times New Roman" w:hAnsiTheme="majorHAnsi" w:cstheme="majorHAnsi"/>
              </w:rPr>
            </w:pPr>
            <w:r>
              <w:rPr>
                <w:rFonts w:asciiTheme="majorHAnsi" w:eastAsia="Times New Roman" w:hAnsiTheme="majorHAnsi" w:cstheme="majorHAnsi"/>
              </w:rPr>
              <w:t>8.</w:t>
            </w:r>
          </w:p>
        </w:tc>
        <w:tc>
          <w:tcPr>
            <w:tcW w:w="3286" w:type="pct"/>
            <w:tcBorders>
              <w:top w:val="single" w:sz="4" w:space="0" w:color="auto"/>
              <w:left w:val="single" w:sz="4" w:space="0" w:color="auto"/>
              <w:bottom w:val="single" w:sz="4" w:space="0" w:color="auto"/>
              <w:right w:val="single" w:sz="4" w:space="0" w:color="auto"/>
            </w:tcBorders>
          </w:tcPr>
          <w:p w14:paraId="3486242B" w14:textId="37E859FD" w:rsidR="00E25E41" w:rsidRDefault="00E25E41" w:rsidP="00332AE1">
            <w:pPr>
              <w:rPr>
                <w:rFonts w:asciiTheme="majorHAnsi" w:eastAsia="Times New Roman" w:hAnsiTheme="majorHAnsi" w:cstheme="majorHAnsi"/>
              </w:rPr>
            </w:pPr>
            <w:r>
              <w:rPr>
                <w:rFonts w:asciiTheme="majorHAnsi" w:eastAsia="Times New Roman" w:hAnsiTheme="majorHAnsi" w:cstheme="majorHAnsi"/>
              </w:rPr>
              <w:t>Tlačna Posoda 6L/300bar</w:t>
            </w:r>
          </w:p>
        </w:tc>
        <w:tc>
          <w:tcPr>
            <w:tcW w:w="547" w:type="pct"/>
            <w:tcBorders>
              <w:top w:val="single" w:sz="4" w:space="0" w:color="auto"/>
              <w:left w:val="single" w:sz="4" w:space="0" w:color="auto"/>
              <w:bottom w:val="single" w:sz="4" w:space="0" w:color="auto"/>
              <w:right w:val="single" w:sz="4" w:space="0" w:color="auto"/>
            </w:tcBorders>
          </w:tcPr>
          <w:p w14:paraId="1926526D" w14:textId="3E04CEEC" w:rsidR="00E25E41" w:rsidRDefault="00E25E41" w:rsidP="00332AE1">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6E34DA0A" w14:textId="692C563B" w:rsidR="00E25E41" w:rsidRDefault="00E25E41" w:rsidP="00332AE1">
            <w:pPr>
              <w:rPr>
                <w:rFonts w:asciiTheme="majorHAnsi" w:eastAsia="Times New Roman" w:hAnsiTheme="majorHAnsi" w:cstheme="majorHAnsi"/>
              </w:rPr>
            </w:pPr>
            <w:r>
              <w:rPr>
                <w:rFonts w:asciiTheme="majorHAnsi" w:eastAsia="Times New Roman" w:hAnsiTheme="majorHAnsi" w:cstheme="majorHAnsi"/>
              </w:rPr>
              <w:t>Ponudnik</w:t>
            </w:r>
          </w:p>
        </w:tc>
      </w:tr>
      <w:tr w:rsidR="00332AE1" w:rsidRPr="00C51DCE" w14:paraId="11FD949B" w14:textId="77777777" w:rsidTr="00D03489">
        <w:trPr>
          <w:trHeight w:val="406"/>
        </w:trPr>
        <w:tc>
          <w:tcPr>
            <w:tcW w:w="310" w:type="pct"/>
            <w:tcBorders>
              <w:top w:val="single" w:sz="4" w:space="0" w:color="auto"/>
              <w:left w:val="single" w:sz="4" w:space="0" w:color="auto"/>
              <w:bottom w:val="single" w:sz="4" w:space="0" w:color="auto"/>
              <w:right w:val="single" w:sz="4" w:space="0" w:color="auto"/>
            </w:tcBorders>
            <w:noWrap/>
            <w:hideMark/>
          </w:tcPr>
          <w:p w14:paraId="1BD042DA" w14:textId="6BA2132C" w:rsidR="00332AE1" w:rsidRPr="00C51DCE" w:rsidRDefault="00E25E41" w:rsidP="00332AE1">
            <w:pPr>
              <w:rPr>
                <w:rFonts w:asciiTheme="majorHAnsi" w:eastAsia="Times New Roman" w:hAnsiTheme="majorHAnsi" w:cstheme="majorHAnsi"/>
              </w:rPr>
            </w:pPr>
            <w:r>
              <w:rPr>
                <w:rFonts w:asciiTheme="majorHAnsi" w:eastAsia="Times New Roman" w:hAnsiTheme="majorHAnsi" w:cstheme="majorHAnsi"/>
              </w:rPr>
              <w:t>9</w:t>
            </w:r>
            <w:r w:rsidR="00332AE1" w:rsidRPr="00C51DCE">
              <w:rPr>
                <w:rFonts w:asciiTheme="majorHAnsi" w:eastAsia="Times New Roman" w:hAnsiTheme="majorHAnsi" w:cstheme="majorHAnsi"/>
              </w:rPr>
              <w:t>.</w:t>
            </w:r>
          </w:p>
        </w:tc>
        <w:tc>
          <w:tcPr>
            <w:tcW w:w="3286" w:type="pct"/>
            <w:tcBorders>
              <w:top w:val="single" w:sz="4" w:space="0" w:color="auto"/>
              <w:left w:val="single" w:sz="4" w:space="0" w:color="auto"/>
              <w:bottom w:val="single" w:sz="4" w:space="0" w:color="auto"/>
              <w:right w:val="single" w:sz="4" w:space="0" w:color="auto"/>
            </w:tcBorders>
            <w:hideMark/>
          </w:tcPr>
          <w:p w14:paraId="1FA16F74" w14:textId="53FACDE9" w:rsidR="00332AE1" w:rsidRPr="00C51DCE" w:rsidRDefault="00067C26" w:rsidP="00332AE1">
            <w:pPr>
              <w:rPr>
                <w:rFonts w:asciiTheme="majorHAnsi" w:eastAsia="Times New Roman" w:hAnsiTheme="majorHAnsi" w:cstheme="majorHAnsi"/>
              </w:rPr>
            </w:pPr>
            <w:r>
              <w:rPr>
                <w:rFonts w:asciiTheme="majorHAnsi" w:eastAsia="Times New Roman" w:hAnsiTheme="majorHAnsi" w:cstheme="majorHAnsi"/>
              </w:rPr>
              <w:t>Tlačna Posoda 6L/300bar</w:t>
            </w:r>
          </w:p>
        </w:tc>
        <w:tc>
          <w:tcPr>
            <w:tcW w:w="547" w:type="pct"/>
            <w:tcBorders>
              <w:top w:val="single" w:sz="4" w:space="0" w:color="auto"/>
              <w:left w:val="single" w:sz="4" w:space="0" w:color="auto"/>
              <w:bottom w:val="single" w:sz="4" w:space="0" w:color="auto"/>
              <w:right w:val="single" w:sz="4" w:space="0" w:color="auto"/>
            </w:tcBorders>
            <w:hideMark/>
          </w:tcPr>
          <w:p w14:paraId="0F3D68D8" w14:textId="1CB3CE9A" w:rsidR="00332AE1" w:rsidRPr="00C51DCE" w:rsidRDefault="00E25E41" w:rsidP="00332AE1">
            <w:pPr>
              <w:jc w:val="right"/>
              <w:rPr>
                <w:rFonts w:asciiTheme="majorHAnsi" w:eastAsia="Times New Roman" w:hAnsiTheme="majorHAnsi" w:cstheme="majorHAnsi"/>
              </w:rPr>
            </w:pPr>
            <w:r>
              <w:rPr>
                <w:rFonts w:asciiTheme="majorHAnsi" w:eastAsia="Times New Roman" w:hAnsiTheme="majorHAnsi" w:cstheme="majorHAnsi"/>
              </w:rPr>
              <w:t>6</w:t>
            </w:r>
            <w:r w:rsidR="00671572" w:rsidRPr="00D5564D">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41EBE6AF" w14:textId="42BEDA61" w:rsidR="00332AE1" w:rsidRPr="00C51DCE" w:rsidRDefault="00067C26" w:rsidP="00332AE1">
            <w:pPr>
              <w:rPr>
                <w:rFonts w:asciiTheme="majorHAnsi" w:eastAsia="Times New Roman" w:hAnsiTheme="majorHAnsi" w:cstheme="majorHAnsi"/>
              </w:rPr>
            </w:pPr>
            <w:r>
              <w:rPr>
                <w:rFonts w:asciiTheme="majorHAnsi" w:eastAsia="Times New Roman" w:hAnsiTheme="majorHAnsi" w:cstheme="majorHAnsi"/>
              </w:rPr>
              <w:t>PGD Senožeče</w:t>
            </w:r>
          </w:p>
        </w:tc>
      </w:tr>
      <w:tr w:rsidR="00332AE1" w:rsidRPr="00C51DCE" w14:paraId="0B718B24" w14:textId="77777777" w:rsidTr="008F13D4">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483AA74B" w14:textId="0533530F" w:rsidR="00332AE1" w:rsidRPr="00C51DCE" w:rsidRDefault="00E25E41" w:rsidP="00332AE1">
            <w:pPr>
              <w:rPr>
                <w:rFonts w:asciiTheme="majorHAnsi" w:eastAsia="Times New Roman" w:hAnsiTheme="majorHAnsi" w:cstheme="majorHAnsi"/>
              </w:rPr>
            </w:pPr>
            <w:r>
              <w:rPr>
                <w:rFonts w:asciiTheme="majorHAnsi" w:eastAsia="Times New Roman" w:hAnsiTheme="majorHAnsi" w:cstheme="majorHAnsi"/>
              </w:rPr>
              <w:t>10</w:t>
            </w:r>
            <w:r w:rsidR="00332AE1" w:rsidRPr="00C51DCE">
              <w:rPr>
                <w:rFonts w:asciiTheme="majorHAnsi" w:eastAsia="Times New Roman" w:hAnsiTheme="majorHAnsi" w:cstheme="majorHAnsi"/>
              </w:rPr>
              <w:t>.</w:t>
            </w:r>
          </w:p>
        </w:tc>
        <w:tc>
          <w:tcPr>
            <w:tcW w:w="3286" w:type="pct"/>
            <w:tcBorders>
              <w:top w:val="single" w:sz="4" w:space="0" w:color="auto"/>
              <w:left w:val="single" w:sz="4" w:space="0" w:color="auto"/>
              <w:bottom w:val="single" w:sz="4" w:space="0" w:color="auto"/>
              <w:right w:val="single" w:sz="4" w:space="0" w:color="auto"/>
            </w:tcBorders>
          </w:tcPr>
          <w:p w14:paraId="0D30CFCD" w14:textId="485E41FF" w:rsidR="00332AE1" w:rsidRPr="00C51DCE" w:rsidRDefault="00067C26" w:rsidP="00332AE1">
            <w:pPr>
              <w:rPr>
                <w:rFonts w:asciiTheme="majorHAnsi" w:eastAsia="Times New Roman" w:hAnsiTheme="majorHAnsi" w:cstheme="majorHAnsi"/>
              </w:rPr>
            </w:pPr>
            <w:r>
              <w:rPr>
                <w:rFonts w:asciiTheme="majorHAnsi" w:eastAsia="Times New Roman" w:hAnsiTheme="majorHAnsi" w:cstheme="majorHAnsi"/>
              </w:rPr>
              <w:t>Kapuca reševalna</w:t>
            </w:r>
            <w:r w:rsidR="00671572">
              <w:rPr>
                <w:rFonts w:asciiTheme="majorHAnsi" w:eastAsia="Times New Roman" w:hAnsiTheme="majorHAnsi" w:cstheme="majorHAnsi"/>
              </w:rPr>
              <w:t xml:space="preserve"> </w:t>
            </w:r>
            <w:r w:rsidR="00671572" w:rsidRPr="00D5564D">
              <w:rPr>
                <w:rFonts w:asciiTheme="majorHAnsi" w:eastAsia="Times New Roman" w:hAnsiTheme="majorHAnsi" w:cstheme="majorHAnsi"/>
              </w:rPr>
              <w:t>drager</w:t>
            </w:r>
          </w:p>
        </w:tc>
        <w:tc>
          <w:tcPr>
            <w:tcW w:w="547" w:type="pct"/>
            <w:tcBorders>
              <w:top w:val="single" w:sz="4" w:space="0" w:color="auto"/>
              <w:left w:val="single" w:sz="4" w:space="0" w:color="auto"/>
              <w:bottom w:val="single" w:sz="4" w:space="0" w:color="auto"/>
              <w:right w:val="single" w:sz="4" w:space="0" w:color="auto"/>
            </w:tcBorders>
          </w:tcPr>
          <w:p w14:paraId="24A0A000" w14:textId="441B1DD4" w:rsidR="00332AE1" w:rsidRPr="00C51DCE" w:rsidRDefault="00067C26" w:rsidP="00332AE1">
            <w:pPr>
              <w:jc w:val="right"/>
              <w:rPr>
                <w:rFonts w:asciiTheme="majorHAnsi" w:eastAsia="Times New Roman" w:hAnsiTheme="majorHAnsi" w:cstheme="majorHAnsi"/>
              </w:rPr>
            </w:pPr>
            <w:r>
              <w:rPr>
                <w:rFonts w:asciiTheme="majorHAnsi" w:eastAsia="Times New Roman" w:hAnsiTheme="majorHAnsi" w:cstheme="majorHAnsi"/>
              </w:rPr>
              <w:t>2</w:t>
            </w:r>
            <w:r w:rsidR="00671572">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4126E024" w14:textId="27F99D71" w:rsidR="00332AE1" w:rsidRPr="00C51DCE" w:rsidRDefault="00067C26" w:rsidP="00332AE1">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261EFC15"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01BE344B"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11.</w:t>
            </w:r>
          </w:p>
        </w:tc>
        <w:tc>
          <w:tcPr>
            <w:tcW w:w="3286" w:type="pct"/>
            <w:tcBorders>
              <w:top w:val="single" w:sz="4" w:space="0" w:color="auto"/>
              <w:left w:val="single" w:sz="4" w:space="0" w:color="auto"/>
              <w:bottom w:val="single" w:sz="4" w:space="0" w:color="auto"/>
              <w:right w:val="single" w:sz="4" w:space="0" w:color="auto"/>
            </w:tcBorders>
          </w:tcPr>
          <w:p w14:paraId="78E8D205" w14:textId="0E34E1E3"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Protivrezne zaščitne hlačnice Stihl</w:t>
            </w:r>
          </w:p>
        </w:tc>
        <w:tc>
          <w:tcPr>
            <w:tcW w:w="547" w:type="pct"/>
            <w:tcBorders>
              <w:top w:val="single" w:sz="4" w:space="0" w:color="auto"/>
              <w:left w:val="single" w:sz="4" w:space="0" w:color="auto"/>
              <w:bottom w:val="single" w:sz="4" w:space="0" w:color="auto"/>
              <w:right w:val="single" w:sz="4" w:space="0" w:color="auto"/>
            </w:tcBorders>
          </w:tcPr>
          <w:p w14:paraId="16CE138A" w14:textId="1DCA6DC0"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AD05A23" w14:textId="79E11FA2"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6F2C839F" w14:textId="77777777" w:rsidTr="00D03489">
        <w:trPr>
          <w:trHeight w:val="481"/>
        </w:trPr>
        <w:tc>
          <w:tcPr>
            <w:tcW w:w="310" w:type="pct"/>
            <w:tcBorders>
              <w:top w:val="single" w:sz="4" w:space="0" w:color="auto"/>
              <w:left w:val="single" w:sz="4" w:space="0" w:color="auto"/>
              <w:bottom w:val="single" w:sz="4" w:space="0" w:color="auto"/>
              <w:right w:val="single" w:sz="4" w:space="0" w:color="auto"/>
            </w:tcBorders>
            <w:noWrap/>
            <w:hideMark/>
          </w:tcPr>
          <w:p w14:paraId="0DB985C7"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12.</w:t>
            </w:r>
          </w:p>
        </w:tc>
        <w:tc>
          <w:tcPr>
            <w:tcW w:w="3286" w:type="pct"/>
            <w:tcBorders>
              <w:top w:val="single" w:sz="4" w:space="0" w:color="auto"/>
              <w:left w:val="single" w:sz="4" w:space="0" w:color="auto"/>
              <w:bottom w:val="single" w:sz="4" w:space="0" w:color="auto"/>
              <w:right w:val="single" w:sz="4" w:space="0" w:color="auto"/>
            </w:tcBorders>
          </w:tcPr>
          <w:p w14:paraId="214DD619" w14:textId="4C879598"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Gasilsni aparat na prah PD 9 GA 9kg</w:t>
            </w:r>
          </w:p>
        </w:tc>
        <w:tc>
          <w:tcPr>
            <w:tcW w:w="547" w:type="pct"/>
            <w:tcBorders>
              <w:top w:val="single" w:sz="4" w:space="0" w:color="auto"/>
              <w:left w:val="single" w:sz="4" w:space="0" w:color="auto"/>
              <w:bottom w:val="single" w:sz="4" w:space="0" w:color="auto"/>
              <w:right w:val="single" w:sz="4" w:space="0" w:color="auto"/>
            </w:tcBorders>
          </w:tcPr>
          <w:p w14:paraId="421B3667" w14:textId="0882B8EC"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902E589" w14:textId="19FCDAE7"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3E069A8B" w14:textId="77777777" w:rsidTr="00067C26">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19C25636"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13.</w:t>
            </w:r>
          </w:p>
        </w:tc>
        <w:tc>
          <w:tcPr>
            <w:tcW w:w="3286" w:type="pct"/>
            <w:tcBorders>
              <w:top w:val="single" w:sz="4" w:space="0" w:color="auto"/>
              <w:left w:val="single" w:sz="4" w:space="0" w:color="auto"/>
              <w:bottom w:val="single" w:sz="4" w:space="0" w:color="auto"/>
              <w:right w:val="single" w:sz="4" w:space="0" w:color="auto"/>
            </w:tcBorders>
          </w:tcPr>
          <w:p w14:paraId="4F721B60" w14:textId="146686FE"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Gasilni aparat na CO2 89B 5kg</w:t>
            </w:r>
          </w:p>
        </w:tc>
        <w:tc>
          <w:tcPr>
            <w:tcW w:w="547" w:type="pct"/>
            <w:tcBorders>
              <w:top w:val="single" w:sz="4" w:space="0" w:color="auto"/>
              <w:left w:val="single" w:sz="4" w:space="0" w:color="auto"/>
              <w:bottom w:val="single" w:sz="4" w:space="0" w:color="auto"/>
              <w:right w:val="single" w:sz="4" w:space="0" w:color="auto"/>
            </w:tcBorders>
          </w:tcPr>
          <w:p w14:paraId="67910FD5" w14:textId="3C558528"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319560A" w14:textId="37E222ED"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6654A30F" w14:textId="77777777" w:rsidTr="00D03489">
        <w:trPr>
          <w:trHeight w:val="316"/>
        </w:trPr>
        <w:tc>
          <w:tcPr>
            <w:tcW w:w="310" w:type="pct"/>
            <w:tcBorders>
              <w:top w:val="single" w:sz="4" w:space="0" w:color="auto"/>
              <w:left w:val="single" w:sz="4" w:space="0" w:color="auto"/>
              <w:bottom w:val="single" w:sz="4" w:space="0" w:color="auto"/>
              <w:right w:val="single" w:sz="4" w:space="0" w:color="auto"/>
            </w:tcBorders>
            <w:noWrap/>
            <w:hideMark/>
          </w:tcPr>
          <w:p w14:paraId="1E63A954"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14.</w:t>
            </w:r>
          </w:p>
        </w:tc>
        <w:tc>
          <w:tcPr>
            <w:tcW w:w="3286" w:type="pct"/>
            <w:tcBorders>
              <w:top w:val="single" w:sz="4" w:space="0" w:color="auto"/>
              <w:left w:val="single" w:sz="4" w:space="0" w:color="auto"/>
              <w:bottom w:val="single" w:sz="4" w:space="0" w:color="auto"/>
              <w:right w:val="single" w:sz="4" w:space="0" w:color="auto"/>
            </w:tcBorders>
          </w:tcPr>
          <w:p w14:paraId="7063C564" w14:textId="7962BE4D"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Gasilsni aparat Bioversal 9L</w:t>
            </w:r>
          </w:p>
        </w:tc>
        <w:tc>
          <w:tcPr>
            <w:tcW w:w="547" w:type="pct"/>
            <w:tcBorders>
              <w:top w:val="single" w:sz="4" w:space="0" w:color="auto"/>
              <w:left w:val="single" w:sz="4" w:space="0" w:color="auto"/>
              <w:bottom w:val="single" w:sz="4" w:space="0" w:color="auto"/>
              <w:right w:val="single" w:sz="4" w:space="0" w:color="auto"/>
            </w:tcBorders>
          </w:tcPr>
          <w:p w14:paraId="3E989147" w14:textId="5C2B98DE"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E0A25AF" w14:textId="0F945119"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404547DF"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58005349"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15.</w:t>
            </w:r>
          </w:p>
        </w:tc>
        <w:tc>
          <w:tcPr>
            <w:tcW w:w="3286" w:type="pct"/>
            <w:tcBorders>
              <w:top w:val="single" w:sz="4" w:space="0" w:color="auto"/>
              <w:left w:val="single" w:sz="4" w:space="0" w:color="auto"/>
              <w:bottom w:val="single" w:sz="4" w:space="0" w:color="auto"/>
              <w:right w:val="single" w:sz="4" w:space="0" w:color="auto"/>
            </w:tcBorders>
          </w:tcPr>
          <w:p w14:paraId="1F87F362" w14:textId="47F7D465"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Nahrbtnjača Valfirest 20L</w:t>
            </w:r>
          </w:p>
        </w:tc>
        <w:tc>
          <w:tcPr>
            <w:tcW w:w="547" w:type="pct"/>
            <w:tcBorders>
              <w:top w:val="single" w:sz="4" w:space="0" w:color="auto"/>
              <w:left w:val="single" w:sz="4" w:space="0" w:color="auto"/>
              <w:bottom w:val="single" w:sz="4" w:space="0" w:color="auto"/>
              <w:right w:val="single" w:sz="4" w:space="0" w:color="auto"/>
            </w:tcBorders>
          </w:tcPr>
          <w:p w14:paraId="3D90C49A" w14:textId="07EB2FD4" w:rsidR="00D21EE9" w:rsidRPr="00C51DCE" w:rsidRDefault="00E25E41" w:rsidP="00D21EE9">
            <w:pPr>
              <w:jc w:val="right"/>
              <w:rPr>
                <w:rFonts w:asciiTheme="majorHAnsi" w:eastAsia="Times New Roman" w:hAnsiTheme="majorHAnsi" w:cstheme="majorHAnsi"/>
              </w:rPr>
            </w:pPr>
            <w:r>
              <w:rPr>
                <w:rFonts w:asciiTheme="majorHAnsi" w:eastAsia="Times New Roman" w:hAnsiTheme="majorHAnsi" w:cstheme="majorHAnsi"/>
              </w:rPr>
              <w:t>6</w:t>
            </w:r>
            <w:r w:rsidR="00D21EE9">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75D32527" w14:textId="3F350571"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1B9B2311"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3CE315D8"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16.</w:t>
            </w:r>
          </w:p>
        </w:tc>
        <w:tc>
          <w:tcPr>
            <w:tcW w:w="3286" w:type="pct"/>
            <w:tcBorders>
              <w:top w:val="single" w:sz="4" w:space="0" w:color="auto"/>
              <w:left w:val="single" w:sz="4" w:space="0" w:color="auto"/>
              <w:bottom w:val="single" w:sz="4" w:space="0" w:color="auto"/>
              <w:right w:val="single" w:sz="4" w:space="0" w:color="auto"/>
            </w:tcBorders>
          </w:tcPr>
          <w:p w14:paraId="6EC9E585" w14:textId="701EA32E"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Metla požarna kovinska z lesenim ročajem</w:t>
            </w:r>
          </w:p>
        </w:tc>
        <w:tc>
          <w:tcPr>
            <w:tcW w:w="547" w:type="pct"/>
            <w:tcBorders>
              <w:top w:val="single" w:sz="4" w:space="0" w:color="auto"/>
              <w:left w:val="single" w:sz="4" w:space="0" w:color="auto"/>
              <w:bottom w:val="single" w:sz="4" w:space="0" w:color="auto"/>
              <w:right w:val="single" w:sz="4" w:space="0" w:color="auto"/>
            </w:tcBorders>
          </w:tcPr>
          <w:p w14:paraId="5277084A" w14:textId="62670176"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3B85EB28" w14:textId="24AFFF7C"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06092850" w14:textId="77777777" w:rsidTr="00D03489">
        <w:trPr>
          <w:trHeight w:val="333"/>
        </w:trPr>
        <w:tc>
          <w:tcPr>
            <w:tcW w:w="310" w:type="pct"/>
            <w:tcBorders>
              <w:top w:val="single" w:sz="4" w:space="0" w:color="auto"/>
              <w:left w:val="single" w:sz="4" w:space="0" w:color="auto"/>
              <w:bottom w:val="single" w:sz="4" w:space="0" w:color="auto"/>
              <w:right w:val="single" w:sz="4" w:space="0" w:color="auto"/>
            </w:tcBorders>
            <w:noWrap/>
            <w:hideMark/>
          </w:tcPr>
          <w:p w14:paraId="299D0C3C"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17.</w:t>
            </w:r>
          </w:p>
        </w:tc>
        <w:tc>
          <w:tcPr>
            <w:tcW w:w="3286" w:type="pct"/>
            <w:tcBorders>
              <w:top w:val="single" w:sz="4" w:space="0" w:color="auto"/>
              <w:left w:val="single" w:sz="4" w:space="0" w:color="auto"/>
              <w:bottom w:val="single" w:sz="4" w:space="0" w:color="auto"/>
              <w:right w:val="single" w:sz="4" w:space="0" w:color="auto"/>
            </w:tcBorders>
          </w:tcPr>
          <w:p w14:paraId="08EB1119" w14:textId="0EE8F5F1"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Penilo STHAMEX F-15 3% 20L</w:t>
            </w:r>
          </w:p>
        </w:tc>
        <w:tc>
          <w:tcPr>
            <w:tcW w:w="547" w:type="pct"/>
            <w:tcBorders>
              <w:top w:val="single" w:sz="4" w:space="0" w:color="auto"/>
              <w:left w:val="single" w:sz="4" w:space="0" w:color="auto"/>
              <w:bottom w:val="single" w:sz="4" w:space="0" w:color="auto"/>
              <w:right w:val="single" w:sz="4" w:space="0" w:color="auto"/>
            </w:tcBorders>
          </w:tcPr>
          <w:p w14:paraId="3CFBA182" w14:textId="1A2FD361"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1C6FBF43" w14:textId="37CCE5E3"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4EE8F523" w14:textId="77777777" w:rsidTr="00D21EE9">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285C36AB"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18.</w:t>
            </w:r>
          </w:p>
        </w:tc>
        <w:tc>
          <w:tcPr>
            <w:tcW w:w="3286" w:type="pct"/>
            <w:tcBorders>
              <w:top w:val="single" w:sz="4" w:space="0" w:color="auto"/>
              <w:left w:val="single" w:sz="4" w:space="0" w:color="auto"/>
              <w:bottom w:val="single" w:sz="4" w:space="0" w:color="auto"/>
              <w:right w:val="single" w:sz="4" w:space="0" w:color="auto"/>
            </w:tcBorders>
          </w:tcPr>
          <w:p w14:paraId="74A9FB09" w14:textId="4A9C1167"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Kovček z opremo za gašenje dimniških požarov</w:t>
            </w:r>
          </w:p>
        </w:tc>
        <w:tc>
          <w:tcPr>
            <w:tcW w:w="547" w:type="pct"/>
            <w:tcBorders>
              <w:top w:val="single" w:sz="4" w:space="0" w:color="auto"/>
              <w:left w:val="single" w:sz="4" w:space="0" w:color="auto"/>
              <w:bottom w:val="single" w:sz="4" w:space="0" w:color="auto"/>
              <w:right w:val="single" w:sz="4" w:space="0" w:color="auto"/>
            </w:tcBorders>
          </w:tcPr>
          <w:p w14:paraId="38107BF6" w14:textId="60547163"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6B705139" w14:textId="228EBC0F"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40F096E9" w14:textId="77777777" w:rsidTr="00067C26">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5A111C40"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19.</w:t>
            </w:r>
          </w:p>
        </w:tc>
        <w:tc>
          <w:tcPr>
            <w:tcW w:w="3286" w:type="pct"/>
            <w:tcBorders>
              <w:top w:val="single" w:sz="4" w:space="0" w:color="auto"/>
              <w:left w:val="single" w:sz="4" w:space="0" w:color="auto"/>
              <w:bottom w:val="single" w:sz="4" w:space="0" w:color="auto"/>
              <w:right w:val="single" w:sz="4" w:space="0" w:color="auto"/>
            </w:tcBorders>
          </w:tcPr>
          <w:p w14:paraId="5D75A99A" w14:textId="425C2969"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 xml:space="preserve">Cev </w:t>
            </w:r>
            <w:r w:rsidR="006B538D">
              <w:rPr>
                <w:rFonts w:asciiTheme="majorHAnsi" w:eastAsia="Times New Roman" w:hAnsiTheme="majorHAnsi" w:cstheme="majorHAnsi"/>
              </w:rPr>
              <w:t>tlačna B 75mm/5m Haberkorn Ribbflex kontrast, FLUO rumene barve s črnimi šivi</w:t>
            </w:r>
          </w:p>
        </w:tc>
        <w:tc>
          <w:tcPr>
            <w:tcW w:w="547" w:type="pct"/>
            <w:tcBorders>
              <w:top w:val="single" w:sz="4" w:space="0" w:color="auto"/>
              <w:left w:val="single" w:sz="4" w:space="0" w:color="auto"/>
              <w:bottom w:val="single" w:sz="4" w:space="0" w:color="auto"/>
              <w:right w:val="single" w:sz="4" w:space="0" w:color="auto"/>
            </w:tcBorders>
          </w:tcPr>
          <w:p w14:paraId="05F8576F" w14:textId="6E3CBDB5"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33EF2AD" w14:textId="2B46B999"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3C26E021"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68DA4E18"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20.</w:t>
            </w:r>
          </w:p>
        </w:tc>
        <w:tc>
          <w:tcPr>
            <w:tcW w:w="3286" w:type="pct"/>
            <w:tcBorders>
              <w:top w:val="single" w:sz="4" w:space="0" w:color="auto"/>
              <w:left w:val="single" w:sz="4" w:space="0" w:color="auto"/>
              <w:bottom w:val="single" w:sz="4" w:space="0" w:color="auto"/>
              <w:right w:val="single" w:sz="4" w:space="0" w:color="auto"/>
            </w:tcBorders>
          </w:tcPr>
          <w:p w14:paraId="19F2ECAD" w14:textId="45525B58" w:rsidR="00D21EE9" w:rsidRPr="00C51DCE" w:rsidRDefault="006B538D" w:rsidP="00D21EE9">
            <w:pPr>
              <w:rPr>
                <w:rFonts w:asciiTheme="majorHAnsi" w:eastAsia="Times New Roman" w:hAnsiTheme="majorHAnsi" w:cstheme="majorHAnsi"/>
              </w:rPr>
            </w:pPr>
            <w:r>
              <w:rPr>
                <w:rFonts w:asciiTheme="majorHAnsi" w:eastAsia="Times New Roman" w:hAnsiTheme="majorHAnsi" w:cstheme="majorHAnsi"/>
              </w:rPr>
              <w:t>Cev tlačna C 52mm/20m Haberkorn Ribbflex kontrast, FLUO rumene barve s črnimi šivi</w:t>
            </w:r>
          </w:p>
        </w:tc>
        <w:tc>
          <w:tcPr>
            <w:tcW w:w="547" w:type="pct"/>
            <w:tcBorders>
              <w:top w:val="single" w:sz="4" w:space="0" w:color="auto"/>
              <w:left w:val="single" w:sz="4" w:space="0" w:color="auto"/>
              <w:bottom w:val="single" w:sz="4" w:space="0" w:color="auto"/>
              <w:right w:val="single" w:sz="4" w:space="0" w:color="auto"/>
            </w:tcBorders>
          </w:tcPr>
          <w:p w14:paraId="176E694A" w14:textId="7C332A64"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10 kos</w:t>
            </w:r>
          </w:p>
        </w:tc>
        <w:tc>
          <w:tcPr>
            <w:tcW w:w="857" w:type="pct"/>
            <w:tcBorders>
              <w:top w:val="single" w:sz="4" w:space="0" w:color="auto"/>
              <w:left w:val="single" w:sz="4" w:space="0" w:color="auto"/>
              <w:bottom w:val="single" w:sz="4" w:space="0" w:color="auto"/>
              <w:right w:val="single" w:sz="4" w:space="0" w:color="auto"/>
            </w:tcBorders>
            <w:noWrap/>
          </w:tcPr>
          <w:p w14:paraId="01C9F774" w14:textId="51EE2A99"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77176728"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3A71144E"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21.</w:t>
            </w:r>
          </w:p>
        </w:tc>
        <w:tc>
          <w:tcPr>
            <w:tcW w:w="3286" w:type="pct"/>
            <w:tcBorders>
              <w:top w:val="single" w:sz="4" w:space="0" w:color="auto"/>
              <w:left w:val="single" w:sz="4" w:space="0" w:color="auto"/>
              <w:bottom w:val="single" w:sz="4" w:space="0" w:color="auto"/>
              <w:right w:val="single" w:sz="4" w:space="0" w:color="auto"/>
            </w:tcBorders>
          </w:tcPr>
          <w:p w14:paraId="1F24B54D" w14:textId="47D2C514" w:rsidR="00D21EE9" w:rsidRPr="00C51DCE" w:rsidRDefault="006B538D" w:rsidP="00D21EE9">
            <w:pPr>
              <w:rPr>
                <w:rFonts w:asciiTheme="majorHAnsi" w:eastAsia="Times New Roman" w:hAnsiTheme="majorHAnsi" w:cstheme="majorHAnsi"/>
              </w:rPr>
            </w:pPr>
            <w:r>
              <w:rPr>
                <w:rFonts w:asciiTheme="majorHAnsi" w:eastAsia="Times New Roman" w:hAnsiTheme="majorHAnsi" w:cstheme="majorHAnsi"/>
              </w:rPr>
              <w:t>Cev tlačna B 75mm/15m Haberkorn Ribbflex kontrast, FLUO rumene barve s črnimi šivi</w:t>
            </w:r>
          </w:p>
        </w:tc>
        <w:tc>
          <w:tcPr>
            <w:tcW w:w="547" w:type="pct"/>
            <w:tcBorders>
              <w:top w:val="single" w:sz="4" w:space="0" w:color="auto"/>
              <w:left w:val="single" w:sz="4" w:space="0" w:color="auto"/>
              <w:bottom w:val="single" w:sz="4" w:space="0" w:color="auto"/>
              <w:right w:val="single" w:sz="4" w:space="0" w:color="auto"/>
            </w:tcBorders>
          </w:tcPr>
          <w:p w14:paraId="5E4C10F4" w14:textId="485EE69C"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10 kos</w:t>
            </w:r>
          </w:p>
        </w:tc>
        <w:tc>
          <w:tcPr>
            <w:tcW w:w="857" w:type="pct"/>
            <w:tcBorders>
              <w:top w:val="single" w:sz="4" w:space="0" w:color="auto"/>
              <w:left w:val="single" w:sz="4" w:space="0" w:color="auto"/>
              <w:bottom w:val="single" w:sz="4" w:space="0" w:color="auto"/>
              <w:right w:val="single" w:sz="4" w:space="0" w:color="auto"/>
            </w:tcBorders>
            <w:noWrap/>
          </w:tcPr>
          <w:p w14:paraId="27335382" w14:textId="7BC1C835"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1D9DB220" w14:textId="77777777" w:rsidTr="00067C26">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57DD6DEE"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22.</w:t>
            </w:r>
          </w:p>
        </w:tc>
        <w:tc>
          <w:tcPr>
            <w:tcW w:w="3286" w:type="pct"/>
            <w:tcBorders>
              <w:top w:val="single" w:sz="4" w:space="0" w:color="auto"/>
              <w:left w:val="single" w:sz="4" w:space="0" w:color="auto"/>
              <w:bottom w:val="single" w:sz="4" w:space="0" w:color="auto"/>
              <w:right w:val="single" w:sz="4" w:space="0" w:color="auto"/>
            </w:tcBorders>
          </w:tcPr>
          <w:p w14:paraId="64CF1BCD" w14:textId="542A9BC7"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Hidrantni nastavek 2B DN80</w:t>
            </w:r>
          </w:p>
        </w:tc>
        <w:tc>
          <w:tcPr>
            <w:tcW w:w="547" w:type="pct"/>
            <w:tcBorders>
              <w:top w:val="single" w:sz="4" w:space="0" w:color="auto"/>
              <w:left w:val="single" w:sz="4" w:space="0" w:color="auto"/>
              <w:bottom w:val="single" w:sz="4" w:space="0" w:color="auto"/>
              <w:right w:val="single" w:sz="4" w:space="0" w:color="auto"/>
            </w:tcBorders>
          </w:tcPr>
          <w:p w14:paraId="786A673A" w14:textId="01A70B52"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5072185" w14:textId="0069FD18"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78EE78CC"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45C7420D"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lastRenderedPageBreak/>
              <w:t>23.</w:t>
            </w:r>
          </w:p>
        </w:tc>
        <w:tc>
          <w:tcPr>
            <w:tcW w:w="3286" w:type="pct"/>
            <w:tcBorders>
              <w:top w:val="single" w:sz="4" w:space="0" w:color="auto"/>
              <w:left w:val="single" w:sz="4" w:space="0" w:color="auto"/>
              <w:bottom w:val="single" w:sz="4" w:space="0" w:color="auto"/>
              <w:right w:val="single" w:sz="4" w:space="0" w:color="auto"/>
            </w:tcBorders>
          </w:tcPr>
          <w:p w14:paraId="083DD10E" w14:textId="7D1F2CF3"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Hidrantni nastavek C 2C</w:t>
            </w:r>
          </w:p>
        </w:tc>
        <w:tc>
          <w:tcPr>
            <w:tcW w:w="547" w:type="pct"/>
            <w:tcBorders>
              <w:top w:val="single" w:sz="4" w:space="0" w:color="auto"/>
              <w:left w:val="single" w:sz="4" w:space="0" w:color="auto"/>
              <w:bottom w:val="single" w:sz="4" w:space="0" w:color="auto"/>
              <w:right w:val="single" w:sz="4" w:space="0" w:color="auto"/>
            </w:tcBorders>
          </w:tcPr>
          <w:p w14:paraId="4689C1E1" w14:textId="300C6A90"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DDFACA1" w14:textId="6760E343"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PGD Senožeče</w:t>
            </w:r>
          </w:p>
        </w:tc>
      </w:tr>
      <w:tr w:rsidR="00D21EE9" w:rsidRPr="00C51DCE" w14:paraId="78E16AA5"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6F9D21EB"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24.</w:t>
            </w:r>
          </w:p>
        </w:tc>
        <w:tc>
          <w:tcPr>
            <w:tcW w:w="3286" w:type="pct"/>
            <w:tcBorders>
              <w:top w:val="single" w:sz="4" w:space="0" w:color="auto"/>
              <w:left w:val="single" w:sz="4" w:space="0" w:color="auto"/>
              <w:bottom w:val="single" w:sz="4" w:space="0" w:color="auto"/>
              <w:right w:val="single" w:sz="4" w:space="0" w:color="auto"/>
            </w:tcBorders>
          </w:tcPr>
          <w:p w14:paraId="7A2B1F4A" w14:textId="0AFB7016"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Odpiralec pokrovov jaškov – magnetni</w:t>
            </w:r>
          </w:p>
        </w:tc>
        <w:tc>
          <w:tcPr>
            <w:tcW w:w="547" w:type="pct"/>
            <w:tcBorders>
              <w:top w:val="single" w:sz="4" w:space="0" w:color="auto"/>
              <w:left w:val="single" w:sz="4" w:space="0" w:color="auto"/>
              <w:bottom w:val="single" w:sz="4" w:space="0" w:color="auto"/>
              <w:right w:val="single" w:sz="4" w:space="0" w:color="auto"/>
            </w:tcBorders>
          </w:tcPr>
          <w:p w14:paraId="635C61E0" w14:textId="6B07C14C"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A23C249" w14:textId="238F817D"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PGD Senožeče</w:t>
            </w:r>
          </w:p>
        </w:tc>
      </w:tr>
      <w:tr w:rsidR="00D21EE9" w:rsidRPr="00C51DCE" w14:paraId="7C58F567"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7AC52D01"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25.</w:t>
            </w:r>
          </w:p>
        </w:tc>
        <w:tc>
          <w:tcPr>
            <w:tcW w:w="3286" w:type="pct"/>
            <w:tcBorders>
              <w:top w:val="single" w:sz="4" w:space="0" w:color="auto"/>
              <w:left w:val="single" w:sz="4" w:space="0" w:color="auto"/>
              <w:bottom w:val="single" w:sz="4" w:space="0" w:color="auto"/>
              <w:right w:val="single" w:sz="4" w:space="0" w:color="auto"/>
            </w:tcBorders>
          </w:tcPr>
          <w:p w14:paraId="795C834F" w14:textId="53675C12"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Ključ za talni hidrant 32mm</w:t>
            </w:r>
          </w:p>
        </w:tc>
        <w:tc>
          <w:tcPr>
            <w:tcW w:w="547" w:type="pct"/>
            <w:tcBorders>
              <w:top w:val="single" w:sz="4" w:space="0" w:color="auto"/>
              <w:left w:val="single" w:sz="4" w:space="0" w:color="auto"/>
              <w:bottom w:val="single" w:sz="4" w:space="0" w:color="auto"/>
              <w:right w:val="single" w:sz="4" w:space="0" w:color="auto"/>
            </w:tcBorders>
          </w:tcPr>
          <w:p w14:paraId="6D2668F4" w14:textId="3F43F934"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5955133" w14:textId="2DBC117D"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7E2579F3"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7BCB7590"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26.</w:t>
            </w:r>
          </w:p>
        </w:tc>
        <w:tc>
          <w:tcPr>
            <w:tcW w:w="3286" w:type="pct"/>
            <w:tcBorders>
              <w:top w:val="single" w:sz="4" w:space="0" w:color="auto"/>
              <w:left w:val="single" w:sz="4" w:space="0" w:color="auto"/>
              <w:bottom w:val="single" w:sz="4" w:space="0" w:color="auto"/>
              <w:right w:val="single" w:sz="4" w:space="0" w:color="auto"/>
            </w:tcBorders>
          </w:tcPr>
          <w:p w14:paraId="476A0CF9" w14:textId="22F7BAD5"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Ključ za nadzemni hidrant</w:t>
            </w:r>
          </w:p>
        </w:tc>
        <w:tc>
          <w:tcPr>
            <w:tcW w:w="547" w:type="pct"/>
            <w:tcBorders>
              <w:top w:val="single" w:sz="4" w:space="0" w:color="auto"/>
              <w:left w:val="single" w:sz="4" w:space="0" w:color="auto"/>
              <w:bottom w:val="single" w:sz="4" w:space="0" w:color="auto"/>
              <w:right w:val="single" w:sz="4" w:space="0" w:color="auto"/>
            </w:tcBorders>
          </w:tcPr>
          <w:p w14:paraId="4A808971" w14:textId="14C74FBA"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0259DDA" w14:textId="3D4A5DF3"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375E0EB5"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7EC46399"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27.</w:t>
            </w:r>
          </w:p>
        </w:tc>
        <w:tc>
          <w:tcPr>
            <w:tcW w:w="3286" w:type="pct"/>
            <w:tcBorders>
              <w:top w:val="single" w:sz="4" w:space="0" w:color="auto"/>
              <w:left w:val="single" w:sz="4" w:space="0" w:color="auto"/>
              <w:bottom w:val="single" w:sz="4" w:space="0" w:color="auto"/>
              <w:right w:val="single" w:sz="4" w:space="0" w:color="auto"/>
            </w:tcBorders>
          </w:tcPr>
          <w:p w14:paraId="4F2DDC64" w14:textId="690302C6"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Adapter Prehodni 34mm/20mm za hidrantni ključ</w:t>
            </w:r>
          </w:p>
        </w:tc>
        <w:tc>
          <w:tcPr>
            <w:tcW w:w="547" w:type="pct"/>
            <w:tcBorders>
              <w:top w:val="single" w:sz="4" w:space="0" w:color="auto"/>
              <w:left w:val="single" w:sz="4" w:space="0" w:color="auto"/>
              <w:bottom w:val="single" w:sz="4" w:space="0" w:color="auto"/>
              <w:right w:val="single" w:sz="4" w:space="0" w:color="auto"/>
            </w:tcBorders>
          </w:tcPr>
          <w:p w14:paraId="2D6CD341" w14:textId="338E5B6B"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42F11FCF" w14:textId="7755EA84"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763D6266" w14:textId="77777777" w:rsidTr="00067C26">
        <w:trPr>
          <w:trHeight w:val="510"/>
        </w:trPr>
        <w:tc>
          <w:tcPr>
            <w:tcW w:w="310" w:type="pct"/>
            <w:tcBorders>
              <w:top w:val="single" w:sz="4" w:space="0" w:color="auto"/>
              <w:left w:val="single" w:sz="4" w:space="0" w:color="auto"/>
              <w:bottom w:val="single" w:sz="4" w:space="0" w:color="auto"/>
              <w:right w:val="single" w:sz="4" w:space="0" w:color="auto"/>
            </w:tcBorders>
            <w:noWrap/>
            <w:hideMark/>
          </w:tcPr>
          <w:p w14:paraId="2E670CAC"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28.</w:t>
            </w:r>
          </w:p>
        </w:tc>
        <w:tc>
          <w:tcPr>
            <w:tcW w:w="3286" w:type="pct"/>
            <w:tcBorders>
              <w:top w:val="single" w:sz="4" w:space="0" w:color="auto"/>
              <w:left w:val="single" w:sz="4" w:space="0" w:color="auto"/>
              <w:bottom w:val="single" w:sz="4" w:space="0" w:color="auto"/>
              <w:right w:val="single" w:sz="4" w:space="0" w:color="auto"/>
            </w:tcBorders>
          </w:tcPr>
          <w:p w14:paraId="425DF0EF" w14:textId="3612B135"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Ključ za spojke H38</w:t>
            </w:r>
          </w:p>
        </w:tc>
        <w:tc>
          <w:tcPr>
            <w:tcW w:w="547" w:type="pct"/>
            <w:tcBorders>
              <w:top w:val="single" w:sz="4" w:space="0" w:color="auto"/>
              <w:left w:val="single" w:sz="4" w:space="0" w:color="auto"/>
              <w:bottom w:val="single" w:sz="4" w:space="0" w:color="auto"/>
              <w:right w:val="single" w:sz="4" w:space="0" w:color="auto"/>
            </w:tcBorders>
          </w:tcPr>
          <w:p w14:paraId="28F0E17C" w14:textId="0624FD6C"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3C0711A9" w14:textId="541AD06E"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4A0B5B8E"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2BF4D360"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29.</w:t>
            </w:r>
          </w:p>
        </w:tc>
        <w:tc>
          <w:tcPr>
            <w:tcW w:w="3286" w:type="pct"/>
            <w:tcBorders>
              <w:top w:val="single" w:sz="4" w:space="0" w:color="auto"/>
              <w:left w:val="single" w:sz="4" w:space="0" w:color="auto"/>
              <w:bottom w:val="single" w:sz="4" w:space="0" w:color="auto"/>
              <w:right w:val="single" w:sz="4" w:space="0" w:color="auto"/>
            </w:tcBorders>
          </w:tcPr>
          <w:p w14:paraId="6A5DC823" w14:textId="23BAEEA5"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Vodni zbiralec A-BB KW</w:t>
            </w:r>
          </w:p>
        </w:tc>
        <w:tc>
          <w:tcPr>
            <w:tcW w:w="547" w:type="pct"/>
            <w:tcBorders>
              <w:top w:val="single" w:sz="4" w:space="0" w:color="auto"/>
              <w:left w:val="single" w:sz="4" w:space="0" w:color="auto"/>
              <w:bottom w:val="single" w:sz="4" w:space="0" w:color="auto"/>
              <w:right w:val="single" w:sz="4" w:space="0" w:color="auto"/>
            </w:tcBorders>
          </w:tcPr>
          <w:p w14:paraId="2AD3E4BF" w14:textId="5561EBE2"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DFB3ACC" w14:textId="28A322EE"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D21EE9" w:rsidRPr="00C51DCE" w14:paraId="5950ECC8"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hideMark/>
          </w:tcPr>
          <w:p w14:paraId="30C44050" w14:textId="77777777" w:rsidR="00D21EE9" w:rsidRPr="00C51DCE" w:rsidRDefault="00D21EE9" w:rsidP="00D21EE9">
            <w:pPr>
              <w:rPr>
                <w:rFonts w:asciiTheme="majorHAnsi" w:eastAsia="Times New Roman" w:hAnsiTheme="majorHAnsi" w:cstheme="majorHAnsi"/>
              </w:rPr>
            </w:pPr>
            <w:r w:rsidRPr="00C51DCE">
              <w:rPr>
                <w:rFonts w:asciiTheme="majorHAnsi" w:eastAsia="Times New Roman" w:hAnsiTheme="majorHAnsi" w:cstheme="majorHAnsi"/>
              </w:rPr>
              <w:t>30.</w:t>
            </w:r>
          </w:p>
        </w:tc>
        <w:tc>
          <w:tcPr>
            <w:tcW w:w="3286" w:type="pct"/>
            <w:tcBorders>
              <w:top w:val="single" w:sz="4" w:space="0" w:color="auto"/>
              <w:left w:val="single" w:sz="4" w:space="0" w:color="auto"/>
              <w:bottom w:val="single" w:sz="4" w:space="0" w:color="auto"/>
              <w:right w:val="single" w:sz="4" w:space="0" w:color="auto"/>
            </w:tcBorders>
          </w:tcPr>
          <w:p w14:paraId="73E3FBD9" w14:textId="157FD889"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Trojak B-CBC z vretenastimi ventili</w:t>
            </w:r>
          </w:p>
        </w:tc>
        <w:tc>
          <w:tcPr>
            <w:tcW w:w="547" w:type="pct"/>
            <w:tcBorders>
              <w:top w:val="single" w:sz="4" w:space="0" w:color="auto"/>
              <w:left w:val="single" w:sz="4" w:space="0" w:color="auto"/>
              <w:bottom w:val="single" w:sz="4" w:space="0" w:color="auto"/>
              <w:right w:val="single" w:sz="4" w:space="0" w:color="auto"/>
            </w:tcBorders>
          </w:tcPr>
          <w:p w14:paraId="0C41BC48" w14:textId="64A2AB9A" w:rsidR="00D21EE9" w:rsidRPr="00C51DCE" w:rsidRDefault="00D21EE9" w:rsidP="00D21EE9">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0E0C0CA" w14:textId="4F9E16C0" w:rsidR="00D21EE9" w:rsidRPr="00C51DCE" w:rsidRDefault="00D21EE9" w:rsidP="00D21EE9">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968FCEF" w14:textId="77777777" w:rsidTr="00067C26">
        <w:trPr>
          <w:trHeight w:val="300"/>
        </w:trPr>
        <w:tc>
          <w:tcPr>
            <w:tcW w:w="310" w:type="pct"/>
            <w:tcBorders>
              <w:top w:val="single" w:sz="4" w:space="0" w:color="auto"/>
              <w:left w:val="single" w:sz="4" w:space="0" w:color="auto"/>
              <w:bottom w:val="single" w:sz="4" w:space="0" w:color="auto"/>
              <w:right w:val="single" w:sz="4" w:space="0" w:color="auto"/>
            </w:tcBorders>
            <w:noWrap/>
          </w:tcPr>
          <w:p w14:paraId="65245917" w14:textId="3A713C21"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31.</w:t>
            </w:r>
          </w:p>
        </w:tc>
        <w:tc>
          <w:tcPr>
            <w:tcW w:w="3286" w:type="pct"/>
            <w:tcBorders>
              <w:top w:val="single" w:sz="4" w:space="0" w:color="auto"/>
              <w:left w:val="single" w:sz="4" w:space="0" w:color="auto"/>
              <w:bottom w:val="single" w:sz="4" w:space="0" w:color="auto"/>
              <w:right w:val="single" w:sz="4" w:space="0" w:color="auto"/>
            </w:tcBorders>
          </w:tcPr>
          <w:p w14:paraId="3E7AA564" w14:textId="2ABA6B37" w:rsidR="00895BFE" w:rsidRDefault="00895BFE" w:rsidP="00895BFE">
            <w:pPr>
              <w:rPr>
                <w:rFonts w:asciiTheme="majorHAnsi" w:eastAsia="Times New Roman" w:hAnsiTheme="majorHAnsi" w:cstheme="majorHAnsi"/>
              </w:rPr>
            </w:pPr>
            <w:r>
              <w:rPr>
                <w:rFonts w:asciiTheme="majorHAnsi" w:eastAsia="Times New Roman" w:hAnsiTheme="majorHAnsi" w:cstheme="majorHAnsi"/>
              </w:rPr>
              <w:t>Trojak B-CBC z vretenastimi ventili</w:t>
            </w:r>
          </w:p>
        </w:tc>
        <w:tc>
          <w:tcPr>
            <w:tcW w:w="547" w:type="pct"/>
            <w:tcBorders>
              <w:top w:val="single" w:sz="4" w:space="0" w:color="auto"/>
              <w:left w:val="single" w:sz="4" w:space="0" w:color="auto"/>
              <w:bottom w:val="single" w:sz="4" w:space="0" w:color="auto"/>
              <w:right w:val="single" w:sz="4" w:space="0" w:color="auto"/>
            </w:tcBorders>
          </w:tcPr>
          <w:p w14:paraId="0227C599" w14:textId="4C1FDEBD" w:rsidR="00895BF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AD43102" w14:textId="4196AE66" w:rsidR="00895BF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5333C6D7" w14:textId="77777777" w:rsidTr="00D03489">
        <w:trPr>
          <w:trHeight w:val="432"/>
        </w:trPr>
        <w:tc>
          <w:tcPr>
            <w:tcW w:w="310" w:type="pct"/>
            <w:tcBorders>
              <w:top w:val="single" w:sz="4" w:space="0" w:color="auto"/>
              <w:left w:val="single" w:sz="4" w:space="0" w:color="auto"/>
              <w:bottom w:val="single" w:sz="4" w:space="0" w:color="auto"/>
              <w:right w:val="single" w:sz="4" w:space="0" w:color="auto"/>
            </w:tcBorders>
            <w:noWrap/>
          </w:tcPr>
          <w:p w14:paraId="1098A7F9" w14:textId="251CA28B"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32.</w:t>
            </w:r>
          </w:p>
        </w:tc>
        <w:tc>
          <w:tcPr>
            <w:tcW w:w="3286" w:type="pct"/>
            <w:tcBorders>
              <w:top w:val="single" w:sz="4" w:space="0" w:color="auto"/>
              <w:left w:val="single" w:sz="4" w:space="0" w:color="auto"/>
              <w:bottom w:val="single" w:sz="4" w:space="0" w:color="auto"/>
              <w:right w:val="single" w:sz="4" w:space="0" w:color="auto"/>
            </w:tcBorders>
          </w:tcPr>
          <w:p w14:paraId="4B70C3D6" w14:textId="7EDB9B7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Omejevalec Tlaka KW s spojkami B</w:t>
            </w:r>
          </w:p>
        </w:tc>
        <w:tc>
          <w:tcPr>
            <w:tcW w:w="547" w:type="pct"/>
            <w:tcBorders>
              <w:top w:val="single" w:sz="4" w:space="0" w:color="auto"/>
              <w:left w:val="single" w:sz="4" w:space="0" w:color="auto"/>
              <w:bottom w:val="single" w:sz="4" w:space="0" w:color="auto"/>
              <w:right w:val="single" w:sz="4" w:space="0" w:color="auto"/>
            </w:tcBorders>
          </w:tcPr>
          <w:p w14:paraId="4015D46A" w14:textId="49E8FF2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082C106" w14:textId="0A912EA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2D7E254"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046000C6" w14:textId="56947F31"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33.</w:t>
            </w:r>
          </w:p>
        </w:tc>
        <w:tc>
          <w:tcPr>
            <w:tcW w:w="3286" w:type="pct"/>
            <w:tcBorders>
              <w:top w:val="single" w:sz="4" w:space="0" w:color="auto"/>
              <w:left w:val="single" w:sz="4" w:space="0" w:color="auto"/>
              <w:bottom w:val="single" w:sz="4" w:space="0" w:color="auto"/>
              <w:right w:val="single" w:sz="4" w:space="0" w:color="auto"/>
            </w:tcBorders>
          </w:tcPr>
          <w:p w14:paraId="720A5729" w14:textId="7EB7419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Spojka prehodna A/B Alu</w:t>
            </w:r>
          </w:p>
        </w:tc>
        <w:tc>
          <w:tcPr>
            <w:tcW w:w="547" w:type="pct"/>
            <w:tcBorders>
              <w:top w:val="single" w:sz="4" w:space="0" w:color="auto"/>
              <w:left w:val="single" w:sz="4" w:space="0" w:color="auto"/>
              <w:bottom w:val="single" w:sz="4" w:space="0" w:color="auto"/>
              <w:right w:val="single" w:sz="4" w:space="0" w:color="auto"/>
            </w:tcBorders>
          </w:tcPr>
          <w:p w14:paraId="11BEB8AF" w14:textId="575CFD6C"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CBFBD8E" w14:textId="25730CE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24DC712"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6F128003" w14:textId="19E06CB2"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34.</w:t>
            </w:r>
          </w:p>
        </w:tc>
        <w:tc>
          <w:tcPr>
            <w:tcW w:w="3286" w:type="pct"/>
            <w:tcBorders>
              <w:top w:val="single" w:sz="4" w:space="0" w:color="auto"/>
              <w:left w:val="single" w:sz="4" w:space="0" w:color="auto"/>
              <w:bottom w:val="single" w:sz="4" w:space="0" w:color="auto"/>
              <w:right w:val="single" w:sz="4" w:space="0" w:color="auto"/>
            </w:tcBorders>
          </w:tcPr>
          <w:p w14:paraId="33C5E894" w14:textId="49C2A64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Spojka prehodna B/C Alu</w:t>
            </w:r>
          </w:p>
        </w:tc>
        <w:tc>
          <w:tcPr>
            <w:tcW w:w="547" w:type="pct"/>
            <w:tcBorders>
              <w:top w:val="single" w:sz="4" w:space="0" w:color="auto"/>
              <w:left w:val="single" w:sz="4" w:space="0" w:color="auto"/>
              <w:bottom w:val="single" w:sz="4" w:space="0" w:color="auto"/>
              <w:right w:val="single" w:sz="4" w:space="0" w:color="auto"/>
            </w:tcBorders>
          </w:tcPr>
          <w:p w14:paraId="4A784869" w14:textId="4B71B9A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037ECB66" w14:textId="64EBF68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F451B8A"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6CDACE29" w14:textId="51B69FB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35.</w:t>
            </w:r>
          </w:p>
        </w:tc>
        <w:tc>
          <w:tcPr>
            <w:tcW w:w="3286" w:type="pct"/>
            <w:tcBorders>
              <w:top w:val="single" w:sz="4" w:space="0" w:color="auto"/>
              <w:left w:val="single" w:sz="4" w:space="0" w:color="auto"/>
              <w:bottom w:val="single" w:sz="4" w:space="0" w:color="auto"/>
              <w:right w:val="single" w:sz="4" w:space="0" w:color="auto"/>
            </w:tcBorders>
          </w:tcPr>
          <w:p w14:paraId="2123E5D2" w14:textId="3581E15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 xml:space="preserve">Ročnik Turbo </w:t>
            </w:r>
          </w:p>
        </w:tc>
        <w:tc>
          <w:tcPr>
            <w:tcW w:w="547" w:type="pct"/>
            <w:tcBorders>
              <w:top w:val="single" w:sz="4" w:space="0" w:color="auto"/>
              <w:left w:val="single" w:sz="4" w:space="0" w:color="auto"/>
              <w:bottom w:val="single" w:sz="4" w:space="0" w:color="auto"/>
              <w:right w:val="single" w:sz="4" w:space="0" w:color="auto"/>
            </w:tcBorders>
          </w:tcPr>
          <w:p w14:paraId="7934648E" w14:textId="0D77951B"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6A028F6C" w14:textId="3F9FD36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4F9FABB4"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193E8043" w14:textId="661ADC8A"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36.</w:t>
            </w:r>
          </w:p>
        </w:tc>
        <w:tc>
          <w:tcPr>
            <w:tcW w:w="3286" w:type="pct"/>
            <w:tcBorders>
              <w:top w:val="single" w:sz="4" w:space="0" w:color="auto"/>
              <w:left w:val="single" w:sz="4" w:space="0" w:color="auto"/>
              <w:bottom w:val="single" w:sz="4" w:space="0" w:color="auto"/>
              <w:right w:val="single" w:sz="4" w:space="0" w:color="auto"/>
            </w:tcBorders>
          </w:tcPr>
          <w:p w14:paraId="0DCB3906" w14:textId="6226AC7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Ključ za spojke ABC Alu</w:t>
            </w:r>
          </w:p>
        </w:tc>
        <w:tc>
          <w:tcPr>
            <w:tcW w:w="547" w:type="pct"/>
            <w:tcBorders>
              <w:top w:val="single" w:sz="4" w:space="0" w:color="auto"/>
              <w:left w:val="single" w:sz="4" w:space="0" w:color="auto"/>
              <w:bottom w:val="single" w:sz="4" w:space="0" w:color="auto"/>
              <w:right w:val="single" w:sz="4" w:space="0" w:color="auto"/>
            </w:tcBorders>
          </w:tcPr>
          <w:p w14:paraId="485754E0" w14:textId="7DB7C6B0"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595FE9F8" w14:textId="091E4AA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C7489CE"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3B8B05B6" w14:textId="2F8B93E5"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37.</w:t>
            </w:r>
          </w:p>
        </w:tc>
        <w:tc>
          <w:tcPr>
            <w:tcW w:w="3286" w:type="pct"/>
            <w:tcBorders>
              <w:top w:val="single" w:sz="4" w:space="0" w:color="auto"/>
              <w:left w:val="single" w:sz="4" w:space="0" w:color="auto"/>
              <w:bottom w:val="single" w:sz="4" w:space="0" w:color="auto"/>
              <w:right w:val="single" w:sz="4" w:space="0" w:color="auto"/>
            </w:tcBorders>
          </w:tcPr>
          <w:p w14:paraId="5F66F17B" w14:textId="1C5229C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Vrv Delovna DONGES A20-K</w:t>
            </w:r>
          </w:p>
        </w:tc>
        <w:tc>
          <w:tcPr>
            <w:tcW w:w="547" w:type="pct"/>
            <w:tcBorders>
              <w:top w:val="single" w:sz="4" w:space="0" w:color="auto"/>
              <w:left w:val="single" w:sz="4" w:space="0" w:color="auto"/>
              <w:bottom w:val="single" w:sz="4" w:space="0" w:color="auto"/>
              <w:right w:val="single" w:sz="4" w:space="0" w:color="auto"/>
            </w:tcBorders>
          </w:tcPr>
          <w:p w14:paraId="0B4AD7C6" w14:textId="17194F33"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1448379" w14:textId="410008D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3CE4F17"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2DD77D4D" w14:textId="18B5720A"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38.</w:t>
            </w:r>
          </w:p>
        </w:tc>
        <w:tc>
          <w:tcPr>
            <w:tcW w:w="3286" w:type="pct"/>
            <w:tcBorders>
              <w:top w:val="single" w:sz="4" w:space="0" w:color="auto"/>
              <w:left w:val="single" w:sz="4" w:space="0" w:color="auto"/>
              <w:bottom w:val="single" w:sz="4" w:space="0" w:color="auto"/>
              <w:right w:val="single" w:sz="4" w:space="0" w:color="auto"/>
            </w:tcBorders>
          </w:tcPr>
          <w:p w14:paraId="3EEEC82B" w14:textId="395F9AC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Torbica za delovno vrv</w:t>
            </w:r>
          </w:p>
        </w:tc>
        <w:tc>
          <w:tcPr>
            <w:tcW w:w="547" w:type="pct"/>
            <w:tcBorders>
              <w:top w:val="single" w:sz="4" w:space="0" w:color="auto"/>
              <w:left w:val="single" w:sz="4" w:space="0" w:color="auto"/>
              <w:bottom w:val="single" w:sz="4" w:space="0" w:color="auto"/>
              <w:right w:val="single" w:sz="4" w:space="0" w:color="auto"/>
            </w:tcBorders>
          </w:tcPr>
          <w:p w14:paraId="6981E140" w14:textId="23C1EED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6AB46F7" w14:textId="61F424B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CDC4BA4"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7CBD0BA1" w14:textId="03E4A5C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39.</w:t>
            </w:r>
          </w:p>
        </w:tc>
        <w:tc>
          <w:tcPr>
            <w:tcW w:w="3286" w:type="pct"/>
            <w:tcBorders>
              <w:top w:val="single" w:sz="4" w:space="0" w:color="auto"/>
              <w:left w:val="single" w:sz="4" w:space="0" w:color="auto"/>
              <w:bottom w:val="single" w:sz="4" w:space="0" w:color="auto"/>
              <w:right w:val="single" w:sz="4" w:space="0" w:color="auto"/>
            </w:tcBorders>
          </w:tcPr>
          <w:p w14:paraId="7B741D5D" w14:textId="709A4A7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Torba s kompletom vrvne tehnike (pasovi, karabini, vrv, ostala oprema vrvne tehnike…)</w:t>
            </w:r>
          </w:p>
        </w:tc>
        <w:tc>
          <w:tcPr>
            <w:tcW w:w="547" w:type="pct"/>
            <w:tcBorders>
              <w:top w:val="single" w:sz="4" w:space="0" w:color="auto"/>
              <w:left w:val="single" w:sz="4" w:space="0" w:color="auto"/>
              <w:bottom w:val="single" w:sz="4" w:space="0" w:color="auto"/>
              <w:right w:val="single" w:sz="4" w:space="0" w:color="auto"/>
            </w:tcBorders>
          </w:tcPr>
          <w:p w14:paraId="30977EFC" w14:textId="1A934CA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4 kpl</w:t>
            </w:r>
          </w:p>
        </w:tc>
        <w:tc>
          <w:tcPr>
            <w:tcW w:w="857" w:type="pct"/>
            <w:tcBorders>
              <w:top w:val="single" w:sz="4" w:space="0" w:color="auto"/>
              <w:left w:val="single" w:sz="4" w:space="0" w:color="auto"/>
              <w:bottom w:val="single" w:sz="4" w:space="0" w:color="auto"/>
              <w:right w:val="single" w:sz="4" w:space="0" w:color="auto"/>
            </w:tcBorders>
            <w:noWrap/>
          </w:tcPr>
          <w:p w14:paraId="3EEF4950" w14:textId="1FF026F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0B7A475E" w14:textId="77777777" w:rsidTr="00D03489">
        <w:trPr>
          <w:trHeight w:val="43"/>
        </w:trPr>
        <w:tc>
          <w:tcPr>
            <w:tcW w:w="310" w:type="pct"/>
            <w:tcBorders>
              <w:top w:val="single" w:sz="4" w:space="0" w:color="auto"/>
              <w:left w:val="single" w:sz="4" w:space="0" w:color="auto"/>
              <w:bottom w:val="single" w:sz="4" w:space="0" w:color="auto"/>
              <w:right w:val="single" w:sz="4" w:space="0" w:color="auto"/>
            </w:tcBorders>
            <w:noWrap/>
          </w:tcPr>
          <w:p w14:paraId="2A4EBAA8" w14:textId="75B97DD7"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40.</w:t>
            </w:r>
          </w:p>
        </w:tc>
        <w:tc>
          <w:tcPr>
            <w:tcW w:w="3286" w:type="pct"/>
            <w:tcBorders>
              <w:top w:val="single" w:sz="4" w:space="0" w:color="auto"/>
              <w:left w:val="single" w:sz="4" w:space="0" w:color="auto"/>
              <w:bottom w:val="single" w:sz="4" w:space="0" w:color="auto"/>
              <w:right w:val="single" w:sz="4" w:space="0" w:color="auto"/>
            </w:tcBorders>
          </w:tcPr>
          <w:p w14:paraId="295B7E0C" w14:textId="1CDC60B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Osebna preiskovalna vrv AUTOROLL V6 MAX</w:t>
            </w:r>
          </w:p>
        </w:tc>
        <w:tc>
          <w:tcPr>
            <w:tcW w:w="547" w:type="pct"/>
            <w:tcBorders>
              <w:top w:val="single" w:sz="4" w:space="0" w:color="auto"/>
              <w:left w:val="single" w:sz="4" w:space="0" w:color="auto"/>
              <w:bottom w:val="single" w:sz="4" w:space="0" w:color="auto"/>
              <w:right w:val="single" w:sz="4" w:space="0" w:color="auto"/>
            </w:tcBorders>
          </w:tcPr>
          <w:p w14:paraId="35FF62FC" w14:textId="7673E9CE"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185221C" w14:textId="57DD729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E3FB50C"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6D10A7A7" w14:textId="681D8F2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41.</w:t>
            </w:r>
          </w:p>
        </w:tc>
        <w:tc>
          <w:tcPr>
            <w:tcW w:w="3286" w:type="pct"/>
            <w:tcBorders>
              <w:top w:val="single" w:sz="4" w:space="0" w:color="auto"/>
              <w:left w:val="single" w:sz="4" w:space="0" w:color="auto"/>
              <w:bottom w:val="single" w:sz="4" w:space="0" w:color="auto"/>
              <w:right w:val="single" w:sz="4" w:space="0" w:color="auto"/>
            </w:tcBorders>
          </w:tcPr>
          <w:p w14:paraId="32FCAEF3" w14:textId="3E5908AF" w:rsidR="00895BFE" w:rsidRPr="00C51DCE" w:rsidRDefault="00895BFE" w:rsidP="00895BFE">
            <w:pPr>
              <w:rPr>
                <w:rFonts w:asciiTheme="majorHAnsi" w:eastAsia="Times New Roman" w:hAnsiTheme="majorHAnsi" w:cstheme="majorHAnsi"/>
              </w:rPr>
            </w:pPr>
            <w:r w:rsidRPr="00566951">
              <w:rPr>
                <w:rFonts w:asciiTheme="majorHAnsi" w:eastAsia="Times New Roman" w:hAnsiTheme="majorHAnsi" w:cstheme="majorHAnsi"/>
              </w:rPr>
              <w:t xml:space="preserve">vrv </w:t>
            </w:r>
            <w:r>
              <w:rPr>
                <w:rFonts w:asciiTheme="majorHAnsi" w:eastAsia="Times New Roman" w:hAnsiTheme="majorHAnsi" w:cstheme="majorHAnsi"/>
              </w:rPr>
              <w:t>signalna</w:t>
            </w:r>
            <w:r w:rsidRPr="00566951">
              <w:rPr>
                <w:rFonts w:asciiTheme="majorHAnsi" w:eastAsia="Times New Roman" w:hAnsiTheme="majorHAnsi" w:cstheme="majorHAnsi"/>
              </w:rPr>
              <w:t xml:space="preserve"> </w:t>
            </w:r>
            <w:r>
              <w:rPr>
                <w:rFonts w:asciiTheme="majorHAnsi" w:eastAsia="Times New Roman" w:hAnsiTheme="majorHAnsi" w:cstheme="majorHAnsi"/>
              </w:rPr>
              <w:t>s torbico POLARIS 50m</w:t>
            </w:r>
          </w:p>
        </w:tc>
        <w:tc>
          <w:tcPr>
            <w:tcW w:w="547" w:type="pct"/>
            <w:tcBorders>
              <w:top w:val="single" w:sz="4" w:space="0" w:color="auto"/>
              <w:left w:val="single" w:sz="4" w:space="0" w:color="auto"/>
              <w:bottom w:val="single" w:sz="4" w:space="0" w:color="auto"/>
              <w:right w:val="single" w:sz="4" w:space="0" w:color="auto"/>
            </w:tcBorders>
          </w:tcPr>
          <w:p w14:paraId="22D06EBB" w14:textId="34A1F9F1"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3134B63B" w14:textId="44FE745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4B13172" w14:textId="77777777" w:rsidTr="00D03489">
        <w:trPr>
          <w:trHeight w:val="370"/>
        </w:trPr>
        <w:tc>
          <w:tcPr>
            <w:tcW w:w="310" w:type="pct"/>
            <w:tcBorders>
              <w:top w:val="single" w:sz="4" w:space="0" w:color="auto"/>
              <w:left w:val="single" w:sz="4" w:space="0" w:color="auto"/>
              <w:bottom w:val="single" w:sz="4" w:space="0" w:color="auto"/>
              <w:right w:val="single" w:sz="4" w:space="0" w:color="auto"/>
            </w:tcBorders>
            <w:noWrap/>
          </w:tcPr>
          <w:p w14:paraId="7D116F5D" w14:textId="510A84B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42.</w:t>
            </w:r>
          </w:p>
        </w:tc>
        <w:tc>
          <w:tcPr>
            <w:tcW w:w="3286" w:type="pct"/>
            <w:tcBorders>
              <w:top w:val="single" w:sz="4" w:space="0" w:color="auto"/>
              <w:left w:val="single" w:sz="4" w:space="0" w:color="auto"/>
              <w:bottom w:val="single" w:sz="4" w:space="0" w:color="auto"/>
              <w:right w:val="single" w:sz="4" w:space="0" w:color="auto"/>
            </w:tcBorders>
          </w:tcPr>
          <w:p w14:paraId="20EA331B" w14:textId="70C1BC4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Vrv vezna fi8/2m</w:t>
            </w:r>
          </w:p>
        </w:tc>
        <w:tc>
          <w:tcPr>
            <w:tcW w:w="547" w:type="pct"/>
            <w:tcBorders>
              <w:top w:val="single" w:sz="4" w:space="0" w:color="auto"/>
              <w:left w:val="single" w:sz="4" w:space="0" w:color="auto"/>
              <w:bottom w:val="single" w:sz="4" w:space="0" w:color="auto"/>
              <w:right w:val="single" w:sz="4" w:space="0" w:color="auto"/>
            </w:tcBorders>
          </w:tcPr>
          <w:p w14:paraId="53B75113" w14:textId="0B9B5A9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3AAE1D92" w14:textId="57D8AF1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4FABD65" w14:textId="77777777" w:rsidTr="00D03489">
        <w:trPr>
          <w:trHeight w:val="310"/>
        </w:trPr>
        <w:tc>
          <w:tcPr>
            <w:tcW w:w="310" w:type="pct"/>
            <w:tcBorders>
              <w:top w:val="single" w:sz="4" w:space="0" w:color="auto"/>
              <w:left w:val="single" w:sz="4" w:space="0" w:color="auto"/>
              <w:bottom w:val="single" w:sz="4" w:space="0" w:color="auto"/>
              <w:right w:val="single" w:sz="4" w:space="0" w:color="auto"/>
            </w:tcBorders>
            <w:noWrap/>
          </w:tcPr>
          <w:p w14:paraId="5CC2C039" w14:textId="1B934D3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43.</w:t>
            </w:r>
          </w:p>
        </w:tc>
        <w:tc>
          <w:tcPr>
            <w:tcW w:w="3286" w:type="pct"/>
            <w:tcBorders>
              <w:top w:val="single" w:sz="4" w:space="0" w:color="auto"/>
              <w:left w:val="single" w:sz="4" w:space="0" w:color="auto"/>
              <w:bottom w:val="single" w:sz="4" w:space="0" w:color="auto"/>
              <w:right w:val="single" w:sz="4" w:space="0" w:color="auto"/>
            </w:tcBorders>
          </w:tcPr>
          <w:p w14:paraId="3655346F" w14:textId="64A05DF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Cevni pritrdilec</w:t>
            </w:r>
          </w:p>
        </w:tc>
        <w:tc>
          <w:tcPr>
            <w:tcW w:w="547" w:type="pct"/>
            <w:tcBorders>
              <w:top w:val="single" w:sz="4" w:space="0" w:color="auto"/>
              <w:left w:val="single" w:sz="4" w:space="0" w:color="auto"/>
              <w:bottom w:val="single" w:sz="4" w:space="0" w:color="auto"/>
              <w:right w:val="single" w:sz="4" w:space="0" w:color="auto"/>
            </w:tcBorders>
          </w:tcPr>
          <w:p w14:paraId="7DC9451C" w14:textId="3E1BE091"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2D6D4B9E" w14:textId="3C0E4C8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E733043"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3240B318" w14:textId="7D06B2F6"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44.</w:t>
            </w:r>
          </w:p>
        </w:tc>
        <w:tc>
          <w:tcPr>
            <w:tcW w:w="3286" w:type="pct"/>
            <w:tcBorders>
              <w:top w:val="single" w:sz="4" w:space="0" w:color="auto"/>
              <w:left w:val="single" w:sz="4" w:space="0" w:color="auto"/>
              <w:bottom w:val="single" w:sz="4" w:space="0" w:color="auto"/>
              <w:right w:val="single" w:sz="4" w:space="0" w:color="auto"/>
            </w:tcBorders>
          </w:tcPr>
          <w:p w14:paraId="77236CAB" w14:textId="2080424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Kavelj za odpiranje kanalov</w:t>
            </w:r>
          </w:p>
        </w:tc>
        <w:tc>
          <w:tcPr>
            <w:tcW w:w="547" w:type="pct"/>
            <w:tcBorders>
              <w:top w:val="single" w:sz="4" w:space="0" w:color="auto"/>
              <w:left w:val="single" w:sz="4" w:space="0" w:color="auto"/>
              <w:bottom w:val="single" w:sz="4" w:space="0" w:color="auto"/>
              <w:right w:val="single" w:sz="4" w:space="0" w:color="auto"/>
            </w:tcBorders>
          </w:tcPr>
          <w:p w14:paraId="250CCADE" w14:textId="59B1BBF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76CF6C1B" w14:textId="23D46D4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F2F7D1C"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740F35E8" w14:textId="050C821B"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45.</w:t>
            </w:r>
          </w:p>
        </w:tc>
        <w:tc>
          <w:tcPr>
            <w:tcW w:w="3286" w:type="pct"/>
            <w:tcBorders>
              <w:top w:val="single" w:sz="4" w:space="0" w:color="auto"/>
              <w:left w:val="single" w:sz="4" w:space="0" w:color="auto"/>
              <w:bottom w:val="single" w:sz="4" w:space="0" w:color="auto"/>
              <w:right w:val="single" w:sz="4" w:space="0" w:color="auto"/>
            </w:tcBorders>
          </w:tcPr>
          <w:p w14:paraId="0693EEA2" w14:textId="5AEEC46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Most cevni iz gume</w:t>
            </w:r>
          </w:p>
        </w:tc>
        <w:tc>
          <w:tcPr>
            <w:tcW w:w="547" w:type="pct"/>
            <w:tcBorders>
              <w:top w:val="single" w:sz="4" w:space="0" w:color="auto"/>
              <w:left w:val="single" w:sz="4" w:space="0" w:color="auto"/>
              <w:bottom w:val="single" w:sz="4" w:space="0" w:color="auto"/>
              <w:right w:val="single" w:sz="4" w:space="0" w:color="auto"/>
            </w:tcBorders>
          </w:tcPr>
          <w:p w14:paraId="74367F4F" w14:textId="6198761B"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69BEFE52" w14:textId="414AFCB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21CEEBC"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3BDF7589" w14:textId="4BE7E74D"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46.</w:t>
            </w:r>
          </w:p>
        </w:tc>
        <w:tc>
          <w:tcPr>
            <w:tcW w:w="3286" w:type="pct"/>
            <w:tcBorders>
              <w:top w:val="single" w:sz="4" w:space="0" w:color="auto"/>
              <w:left w:val="single" w:sz="4" w:space="0" w:color="auto"/>
              <w:bottom w:val="single" w:sz="4" w:space="0" w:color="auto"/>
              <w:right w:val="single" w:sz="4" w:space="0" w:color="auto"/>
            </w:tcBorders>
          </w:tcPr>
          <w:p w14:paraId="06ACE4DC" w14:textId="799BF3A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Košara za cevi B</w:t>
            </w:r>
          </w:p>
        </w:tc>
        <w:tc>
          <w:tcPr>
            <w:tcW w:w="547" w:type="pct"/>
            <w:tcBorders>
              <w:top w:val="single" w:sz="4" w:space="0" w:color="auto"/>
              <w:left w:val="single" w:sz="4" w:space="0" w:color="auto"/>
              <w:bottom w:val="single" w:sz="4" w:space="0" w:color="auto"/>
              <w:right w:val="single" w:sz="4" w:space="0" w:color="auto"/>
            </w:tcBorders>
          </w:tcPr>
          <w:p w14:paraId="31D48877" w14:textId="7E1D7538"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41840E14" w14:textId="71643AF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588D2E7" w14:textId="77777777" w:rsidTr="00D03489">
        <w:trPr>
          <w:trHeight w:val="386"/>
        </w:trPr>
        <w:tc>
          <w:tcPr>
            <w:tcW w:w="310" w:type="pct"/>
            <w:tcBorders>
              <w:top w:val="single" w:sz="4" w:space="0" w:color="auto"/>
              <w:left w:val="single" w:sz="4" w:space="0" w:color="auto"/>
              <w:bottom w:val="single" w:sz="4" w:space="0" w:color="auto"/>
              <w:right w:val="single" w:sz="4" w:space="0" w:color="auto"/>
            </w:tcBorders>
            <w:noWrap/>
          </w:tcPr>
          <w:p w14:paraId="2AFF5121" w14:textId="1AA1563B"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47.</w:t>
            </w:r>
          </w:p>
        </w:tc>
        <w:tc>
          <w:tcPr>
            <w:tcW w:w="3286" w:type="pct"/>
            <w:tcBorders>
              <w:top w:val="single" w:sz="4" w:space="0" w:color="auto"/>
              <w:left w:val="single" w:sz="4" w:space="0" w:color="auto"/>
              <w:bottom w:val="single" w:sz="4" w:space="0" w:color="auto"/>
              <w:right w:val="single" w:sz="4" w:space="0" w:color="auto"/>
            </w:tcBorders>
          </w:tcPr>
          <w:p w14:paraId="1FD826A0" w14:textId="13B410A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Ročnik AWG S2/M2 s preklopom</w:t>
            </w:r>
          </w:p>
        </w:tc>
        <w:tc>
          <w:tcPr>
            <w:tcW w:w="547" w:type="pct"/>
            <w:tcBorders>
              <w:top w:val="single" w:sz="4" w:space="0" w:color="auto"/>
              <w:left w:val="single" w:sz="4" w:space="0" w:color="auto"/>
              <w:bottom w:val="single" w:sz="4" w:space="0" w:color="auto"/>
              <w:right w:val="single" w:sz="4" w:space="0" w:color="auto"/>
            </w:tcBorders>
          </w:tcPr>
          <w:p w14:paraId="424E851E" w14:textId="72613252"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955A431" w14:textId="64E972E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64BA046" w14:textId="77777777" w:rsidTr="00D03489">
        <w:trPr>
          <w:trHeight w:val="344"/>
        </w:trPr>
        <w:tc>
          <w:tcPr>
            <w:tcW w:w="310" w:type="pct"/>
            <w:tcBorders>
              <w:top w:val="single" w:sz="4" w:space="0" w:color="auto"/>
              <w:left w:val="single" w:sz="4" w:space="0" w:color="auto"/>
              <w:bottom w:val="single" w:sz="4" w:space="0" w:color="auto"/>
              <w:right w:val="single" w:sz="4" w:space="0" w:color="auto"/>
            </w:tcBorders>
            <w:noWrap/>
          </w:tcPr>
          <w:p w14:paraId="2D0FBF5C" w14:textId="3A75E66F"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48.</w:t>
            </w:r>
          </w:p>
        </w:tc>
        <w:tc>
          <w:tcPr>
            <w:tcW w:w="3286" w:type="pct"/>
            <w:tcBorders>
              <w:top w:val="single" w:sz="4" w:space="0" w:color="auto"/>
              <w:left w:val="single" w:sz="4" w:space="0" w:color="auto"/>
              <w:bottom w:val="single" w:sz="4" w:space="0" w:color="auto"/>
              <w:right w:val="single" w:sz="4" w:space="0" w:color="auto"/>
            </w:tcBorders>
          </w:tcPr>
          <w:p w14:paraId="502D0549" w14:textId="05B5D08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Medmešalec penila Z2</w:t>
            </w:r>
          </w:p>
        </w:tc>
        <w:tc>
          <w:tcPr>
            <w:tcW w:w="547" w:type="pct"/>
            <w:tcBorders>
              <w:top w:val="single" w:sz="4" w:space="0" w:color="auto"/>
              <w:left w:val="single" w:sz="4" w:space="0" w:color="auto"/>
              <w:bottom w:val="single" w:sz="4" w:space="0" w:color="auto"/>
              <w:right w:val="single" w:sz="4" w:space="0" w:color="auto"/>
            </w:tcBorders>
            <w:hideMark/>
          </w:tcPr>
          <w:p w14:paraId="6A30ABB1" w14:textId="4F2328AE" w:rsidR="00895BFE" w:rsidRPr="00C51DCE" w:rsidRDefault="00895BFE" w:rsidP="00895BFE">
            <w:pPr>
              <w:jc w:val="right"/>
              <w:rPr>
                <w:rFonts w:asciiTheme="majorHAnsi" w:eastAsia="Times New Roman" w:hAnsiTheme="majorHAnsi" w:cstheme="majorHAnsi"/>
              </w:rPr>
            </w:pPr>
            <w:r w:rsidRPr="00C51DCE">
              <w:rPr>
                <w:rFonts w:asciiTheme="majorHAnsi" w:eastAsia="Times New Roman" w:hAnsiTheme="majorHAnsi" w:cstheme="majorHAnsi"/>
              </w:rPr>
              <w:t>1</w:t>
            </w:r>
            <w:r>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68378DE6" w14:textId="03052AA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5379143" w14:textId="77777777" w:rsidTr="00D03489">
        <w:trPr>
          <w:trHeight w:val="252"/>
        </w:trPr>
        <w:tc>
          <w:tcPr>
            <w:tcW w:w="310" w:type="pct"/>
            <w:tcBorders>
              <w:top w:val="single" w:sz="4" w:space="0" w:color="auto"/>
              <w:left w:val="single" w:sz="4" w:space="0" w:color="auto"/>
              <w:bottom w:val="single" w:sz="4" w:space="0" w:color="auto"/>
              <w:right w:val="single" w:sz="4" w:space="0" w:color="auto"/>
            </w:tcBorders>
            <w:noWrap/>
          </w:tcPr>
          <w:p w14:paraId="0E50709A" w14:textId="5815F15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lastRenderedPageBreak/>
              <w:t>49.</w:t>
            </w:r>
          </w:p>
        </w:tc>
        <w:tc>
          <w:tcPr>
            <w:tcW w:w="3286" w:type="pct"/>
            <w:tcBorders>
              <w:top w:val="single" w:sz="4" w:space="0" w:color="auto"/>
              <w:left w:val="single" w:sz="4" w:space="0" w:color="auto"/>
              <w:bottom w:val="single" w:sz="4" w:space="0" w:color="auto"/>
              <w:right w:val="single" w:sz="4" w:space="0" w:color="auto"/>
            </w:tcBorders>
          </w:tcPr>
          <w:p w14:paraId="3EFC8F40" w14:textId="649ADAF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za mešalec penika 25/1.5 D</w:t>
            </w:r>
          </w:p>
        </w:tc>
        <w:tc>
          <w:tcPr>
            <w:tcW w:w="547" w:type="pct"/>
            <w:tcBorders>
              <w:top w:val="single" w:sz="4" w:space="0" w:color="auto"/>
              <w:left w:val="single" w:sz="4" w:space="0" w:color="auto"/>
              <w:bottom w:val="single" w:sz="4" w:space="0" w:color="auto"/>
              <w:right w:val="single" w:sz="4" w:space="0" w:color="auto"/>
            </w:tcBorders>
            <w:hideMark/>
          </w:tcPr>
          <w:p w14:paraId="7A1052C7" w14:textId="3B99A65B" w:rsidR="00895BFE" w:rsidRPr="00C51DCE" w:rsidRDefault="00895BFE" w:rsidP="00895BFE">
            <w:pPr>
              <w:jc w:val="right"/>
              <w:rPr>
                <w:rFonts w:asciiTheme="majorHAnsi" w:eastAsia="Times New Roman" w:hAnsiTheme="majorHAnsi" w:cstheme="majorHAnsi"/>
              </w:rPr>
            </w:pPr>
            <w:r w:rsidRPr="00C51DCE">
              <w:rPr>
                <w:rFonts w:asciiTheme="majorHAnsi" w:eastAsia="Times New Roman" w:hAnsiTheme="majorHAnsi" w:cstheme="majorHAnsi"/>
              </w:rPr>
              <w:t>1</w:t>
            </w:r>
            <w:r>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5F4495E6" w14:textId="5C13804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3ECB60A" w14:textId="77777777" w:rsidTr="00D03489">
        <w:trPr>
          <w:trHeight w:val="444"/>
        </w:trPr>
        <w:tc>
          <w:tcPr>
            <w:tcW w:w="310" w:type="pct"/>
            <w:tcBorders>
              <w:top w:val="single" w:sz="4" w:space="0" w:color="auto"/>
              <w:left w:val="single" w:sz="4" w:space="0" w:color="auto"/>
              <w:bottom w:val="single" w:sz="4" w:space="0" w:color="auto"/>
              <w:right w:val="single" w:sz="4" w:space="0" w:color="auto"/>
            </w:tcBorders>
            <w:noWrap/>
          </w:tcPr>
          <w:p w14:paraId="1FCCA915" w14:textId="5CD949B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50.</w:t>
            </w:r>
          </w:p>
        </w:tc>
        <w:tc>
          <w:tcPr>
            <w:tcW w:w="3286" w:type="pct"/>
            <w:tcBorders>
              <w:top w:val="single" w:sz="4" w:space="0" w:color="auto"/>
              <w:left w:val="single" w:sz="4" w:space="0" w:color="auto"/>
              <w:bottom w:val="single" w:sz="4" w:space="0" w:color="auto"/>
              <w:right w:val="single" w:sz="4" w:space="0" w:color="auto"/>
            </w:tcBorders>
          </w:tcPr>
          <w:p w14:paraId="097F5A22" w14:textId="15BD43C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Lestev 3-Delna 14m</w:t>
            </w:r>
          </w:p>
        </w:tc>
        <w:tc>
          <w:tcPr>
            <w:tcW w:w="547" w:type="pct"/>
            <w:tcBorders>
              <w:top w:val="single" w:sz="4" w:space="0" w:color="auto"/>
              <w:left w:val="single" w:sz="4" w:space="0" w:color="auto"/>
              <w:bottom w:val="single" w:sz="4" w:space="0" w:color="auto"/>
              <w:right w:val="single" w:sz="4" w:space="0" w:color="auto"/>
            </w:tcBorders>
          </w:tcPr>
          <w:p w14:paraId="75B1731C" w14:textId="23C2941C"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399F22F" w14:textId="55D00F0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7FF896B2" w14:textId="77777777" w:rsidTr="00D03489">
        <w:trPr>
          <w:trHeight w:val="210"/>
        </w:trPr>
        <w:tc>
          <w:tcPr>
            <w:tcW w:w="310" w:type="pct"/>
            <w:tcBorders>
              <w:top w:val="single" w:sz="4" w:space="0" w:color="auto"/>
              <w:left w:val="single" w:sz="4" w:space="0" w:color="auto"/>
              <w:bottom w:val="single" w:sz="4" w:space="0" w:color="auto"/>
              <w:right w:val="single" w:sz="4" w:space="0" w:color="auto"/>
            </w:tcBorders>
            <w:noWrap/>
          </w:tcPr>
          <w:p w14:paraId="1B10639E" w14:textId="16EEA00B"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51.</w:t>
            </w:r>
          </w:p>
        </w:tc>
        <w:tc>
          <w:tcPr>
            <w:tcW w:w="3286" w:type="pct"/>
            <w:tcBorders>
              <w:top w:val="single" w:sz="4" w:space="0" w:color="auto"/>
              <w:left w:val="single" w:sz="4" w:space="0" w:color="auto"/>
              <w:bottom w:val="single" w:sz="4" w:space="0" w:color="auto"/>
              <w:right w:val="single" w:sz="4" w:space="0" w:color="auto"/>
            </w:tcBorders>
          </w:tcPr>
          <w:p w14:paraId="5ECA70E6" w14:textId="50EFF01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Lestev Stikalna 2.7m, 7 prečk</w:t>
            </w:r>
          </w:p>
        </w:tc>
        <w:tc>
          <w:tcPr>
            <w:tcW w:w="547" w:type="pct"/>
            <w:tcBorders>
              <w:top w:val="single" w:sz="4" w:space="0" w:color="auto"/>
              <w:left w:val="single" w:sz="4" w:space="0" w:color="auto"/>
              <w:bottom w:val="single" w:sz="4" w:space="0" w:color="auto"/>
              <w:right w:val="single" w:sz="4" w:space="0" w:color="auto"/>
            </w:tcBorders>
          </w:tcPr>
          <w:p w14:paraId="175A12DB" w14:textId="2198031F"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592133A" w14:textId="073742E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A5941C2" w14:textId="77777777" w:rsidTr="00D03489">
        <w:trPr>
          <w:trHeight w:val="119"/>
        </w:trPr>
        <w:tc>
          <w:tcPr>
            <w:tcW w:w="310" w:type="pct"/>
            <w:tcBorders>
              <w:top w:val="single" w:sz="4" w:space="0" w:color="auto"/>
              <w:left w:val="single" w:sz="4" w:space="0" w:color="auto"/>
              <w:bottom w:val="single" w:sz="4" w:space="0" w:color="auto"/>
              <w:right w:val="single" w:sz="4" w:space="0" w:color="auto"/>
            </w:tcBorders>
            <w:noWrap/>
          </w:tcPr>
          <w:p w14:paraId="7EBA29F7" w14:textId="5B7E8B4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52.</w:t>
            </w:r>
          </w:p>
        </w:tc>
        <w:tc>
          <w:tcPr>
            <w:tcW w:w="3286" w:type="pct"/>
            <w:tcBorders>
              <w:top w:val="single" w:sz="4" w:space="0" w:color="auto"/>
              <w:left w:val="single" w:sz="4" w:space="0" w:color="auto"/>
              <w:bottom w:val="single" w:sz="4" w:space="0" w:color="auto"/>
              <w:right w:val="single" w:sz="4" w:space="0" w:color="auto"/>
            </w:tcBorders>
          </w:tcPr>
          <w:p w14:paraId="46E8D9F2" w14:textId="703ED1F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Lestev Stikalna 2.7m, 9 prečk</w:t>
            </w:r>
          </w:p>
        </w:tc>
        <w:tc>
          <w:tcPr>
            <w:tcW w:w="547" w:type="pct"/>
            <w:tcBorders>
              <w:top w:val="single" w:sz="4" w:space="0" w:color="auto"/>
              <w:left w:val="single" w:sz="4" w:space="0" w:color="auto"/>
              <w:bottom w:val="single" w:sz="4" w:space="0" w:color="auto"/>
              <w:right w:val="single" w:sz="4" w:space="0" w:color="auto"/>
            </w:tcBorders>
          </w:tcPr>
          <w:p w14:paraId="6DFE046F" w14:textId="1C04701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44FD0944" w14:textId="01FE9EA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A6E95FA" w14:textId="77777777" w:rsidTr="00D03489">
        <w:trPr>
          <w:trHeight w:val="168"/>
        </w:trPr>
        <w:tc>
          <w:tcPr>
            <w:tcW w:w="310" w:type="pct"/>
            <w:tcBorders>
              <w:top w:val="single" w:sz="4" w:space="0" w:color="auto"/>
              <w:left w:val="single" w:sz="4" w:space="0" w:color="auto"/>
              <w:bottom w:val="single" w:sz="4" w:space="0" w:color="auto"/>
              <w:right w:val="single" w:sz="4" w:space="0" w:color="auto"/>
            </w:tcBorders>
            <w:noWrap/>
          </w:tcPr>
          <w:p w14:paraId="0D3C70F8" w14:textId="20B309DA"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53.</w:t>
            </w:r>
          </w:p>
        </w:tc>
        <w:tc>
          <w:tcPr>
            <w:tcW w:w="3286" w:type="pct"/>
            <w:tcBorders>
              <w:top w:val="single" w:sz="4" w:space="0" w:color="auto"/>
              <w:left w:val="single" w:sz="4" w:space="0" w:color="auto"/>
              <w:bottom w:val="single" w:sz="4" w:space="0" w:color="auto"/>
              <w:right w:val="single" w:sz="4" w:space="0" w:color="auto"/>
            </w:tcBorders>
          </w:tcPr>
          <w:p w14:paraId="62C68420" w14:textId="3417227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Del povezovalni za stikalno lestev</w:t>
            </w:r>
          </w:p>
        </w:tc>
        <w:tc>
          <w:tcPr>
            <w:tcW w:w="547" w:type="pct"/>
            <w:tcBorders>
              <w:top w:val="single" w:sz="4" w:space="0" w:color="auto"/>
              <w:left w:val="single" w:sz="4" w:space="0" w:color="auto"/>
              <w:bottom w:val="single" w:sz="4" w:space="0" w:color="auto"/>
              <w:right w:val="single" w:sz="4" w:space="0" w:color="auto"/>
            </w:tcBorders>
          </w:tcPr>
          <w:p w14:paraId="74C7BC01" w14:textId="62AEE82D"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D846049" w14:textId="39995B3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4CC25B3" w14:textId="77777777" w:rsidTr="00D03489">
        <w:trPr>
          <w:trHeight w:val="487"/>
        </w:trPr>
        <w:tc>
          <w:tcPr>
            <w:tcW w:w="310" w:type="pct"/>
            <w:tcBorders>
              <w:top w:val="single" w:sz="4" w:space="0" w:color="auto"/>
              <w:left w:val="single" w:sz="4" w:space="0" w:color="auto"/>
              <w:bottom w:val="single" w:sz="4" w:space="0" w:color="auto"/>
              <w:right w:val="single" w:sz="4" w:space="0" w:color="auto"/>
            </w:tcBorders>
            <w:noWrap/>
          </w:tcPr>
          <w:p w14:paraId="0F7C8046" w14:textId="0F8DB3DC"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54.</w:t>
            </w:r>
          </w:p>
        </w:tc>
        <w:tc>
          <w:tcPr>
            <w:tcW w:w="3286" w:type="pct"/>
            <w:tcBorders>
              <w:top w:val="single" w:sz="4" w:space="0" w:color="auto"/>
              <w:left w:val="single" w:sz="4" w:space="0" w:color="auto"/>
              <w:bottom w:val="single" w:sz="4" w:space="0" w:color="auto"/>
              <w:right w:val="single" w:sz="4" w:space="0" w:color="auto"/>
            </w:tcBorders>
          </w:tcPr>
          <w:p w14:paraId="3651B8D9" w14:textId="49DE383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Del vtikalni za stikalno lestev</w:t>
            </w:r>
          </w:p>
        </w:tc>
        <w:tc>
          <w:tcPr>
            <w:tcW w:w="547" w:type="pct"/>
            <w:tcBorders>
              <w:top w:val="single" w:sz="4" w:space="0" w:color="auto"/>
              <w:left w:val="single" w:sz="4" w:space="0" w:color="auto"/>
              <w:bottom w:val="single" w:sz="4" w:space="0" w:color="auto"/>
              <w:right w:val="single" w:sz="4" w:space="0" w:color="auto"/>
            </w:tcBorders>
          </w:tcPr>
          <w:p w14:paraId="782D383E" w14:textId="5FE3A844"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9D39370" w14:textId="697589D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2D5072E"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66CF2129" w14:textId="4A39B339"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55.</w:t>
            </w:r>
          </w:p>
        </w:tc>
        <w:tc>
          <w:tcPr>
            <w:tcW w:w="3286" w:type="pct"/>
            <w:tcBorders>
              <w:top w:val="single" w:sz="4" w:space="0" w:color="auto"/>
              <w:left w:val="single" w:sz="4" w:space="0" w:color="auto"/>
              <w:bottom w:val="single" w:sz="4" w:space="0" w:color="auto"/>
              <w:right w:val="single" w:sz="4" w:space="0" w:color="auto"/>
            </w:tcBorders>
          </w:tcPr>
          <w:p w14:paraId="333819A2" w14:textId="5234443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Nosila reševalna 2x zložljiva</w:t>
            </w:r>
          </w:p>
        </w:tc>
        <w:tc>
          <w:tcPr>
            <w:tcW w:w="547" w:type="pct"/>
            <w:tcBorders>
              <w:top w:val="single" w:sz="4" w:space="0" w:color="auto"/>
              <w:left w:val="single" w:sz="4" w:space="0" w:color="auto"/>
              <w:bottom w:val="single" w:sz="4" w:space="0" w:color="auto"/>
              <w:right w:val="single" w:sz="4" w:space="0" w:color="auto"/>
            </w:tcBorders>
          </w:tcPr>
          <w:p w14:paraId="0A3C195F" w14:textId="07DC05E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EA609DC" w14:textId="0FABCFB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603DDB6D" w14:textId="77777777" w:rsidTr="00D03489">
        <w:trPr>
          <w:trHeight w:val="172"/>
        </w:trPr>
        <w:tc>
          <w:tcPr>
            <w:tcW w:w="310" w:type="pct"/>
            <w:tcBorders>
              <w:top w:val="single" w:sz="4" w:space="0" w:color="auto"/>
              <w:left w:val="single" w:sz="4" w:space="0" w:color="auto"/>
              <w:bottom w:val="single" w:sz="4" w:space="0" w:color="auto"/>
              <w:right w:val="single" w:sz="4" w:space="0" w:color="auto"/>
            </w:tcBorders>
            <w:noWrap/>
          </w:tcPr>
          <w:p w14:paraId="41812369" w14:textId="229D634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56.</w:t>
            </w:r>
          </w:p>
        </w:tc>
        <w:tc>
          <w:tcPr>
            <w:tcW w:w="3286" w:type="pct"/>
            <w:tcBorders>
              <w:top w:val="single" w:sz="4" w:space="0" w:color="auto"/>
              <w:left w:val="single" w:sz="4" w:space="0" w:color="auto"/>
              <w:bottom w:val="single" w:sz="4" w:space="0" w:color="auto"/>
              <w:right w:val="single" w:sz="4" w:space="0" w:color="auto"/>
            </w:tcBorders>
          </w:tcPr>
          <w:p w14:paraId="123859BA" w14:textId="15C6FC6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Nosila zajemalna</w:t>
            </w:r>
          </w:p>
        </w:tc>
        <w:tc>
          <w:tcPr>
            <w:tcW w:w="547" w:type="pct"/>
            <w:tcBorders>
              <w:top w:val="single" w:sz="4" w:space="0" w:color="auto"/>
              <w:left w:val="single" w:sz="4" w:space="0" w:color="auto"/>
              <w:bottom w:val="single" w:sz="4" w:space="0" w:color="auto"/>
              <w:right w:val="single" w:sz="4" w:space="0" w:color="auto"/>
            </w:tcBorders>
          </w:tcPr>
          <w:p w14:paraId="16D6F23D" w14:textId="477E81B2"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F17D471" w14:textId="01DA727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5D80C7EE"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4017BF69" w14:textId="0AF779C3"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57.</w:t>
            </w:r>
          </w:p>
        </w:tc>
        <w:tc>
          <w:tcPr>
            <w:tcW w:w="3286" w:type="pct"/>
            <w:tcBorders>
              <w:top w:val="single" w:sz="4" w:space="0" w:color="auto"/>
              <w:left w:val="single" w:sz="4" w:space="0" w:color="auto"/>
              <w:bottom w:val="single" w:sz="4" w:space="0" w:color="auto"/>
              <w:right w:val="single" w:sz="4" w:space="0" w:color="auto"/>
            </w:tcBorders>
          </w:tcPr>
          <w:p w14:paraId="6A16FEAD" w14:textId="33F851A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pasovi za reševalna nosila Ferno</w:t>
            </w:r>
          </w:p>
        </w:tc>
        <w:tc>
          <w:tcPr>
            <w:tcW w:w="547" w:type="pct"/>
            <w:tcBorders>
              <w:top w:val="single" w:sz="4" w:space="0" w:color="auto"/>
              <w:left w:val="single" w:sz="4" w:space="0" w:color="auto"/>
              <w:bottom w:val="single" w:sz="4" w:space="0" w:color="auto"/>
              <w:right w:val="single" w:sz="4" w:space="0" w:color="auto"/>
            </w:tcBorders>
          </w:tcPr>
          <w:p w14:paraId="0F352365" w14:textId="1FF95EF3"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049B866D" w14:textId="3F4EA53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57C2338B"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3082E87A" w14:textId="5306D9D2"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58.</w:t>
            </w:r>
          </w:p>
        </w:tc>
        <w:tc>
          <w:tcPr>
            <w:tcW w:w="3286" w:type="pct"/>
            <w:tcBorders>
              <w:top w:val="single" w:sz="4" w:space="0" w:color="auto"/>
              <w:left w:val="single" w:sz="4" w:space="0" w:color="auto"/>
              <w:bottom w:val="single" w:sz="4" w:space="0" w:color="auto"/>
              <w:right w:val="single" w:sz="4" w:space="0" w:color="auto"/>
            </w:tcBorders>
          </w:tcPr>
          <w:p w14:paraId="291D6331" w14:textId="1B5879C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Opornica za glavo Ferno B-Lock</w:t>
            </w:r>
          </w:p>
        </w:tc>
        <w:tc>
          <w:tcPr>
            <w:tcW w:w="547" w:type="pct"/>
            <w:tcBorders>
              <w:top w:val="single" w:sz="4" w:space="0" w:color="auto"/>
              <w:left w:val="single" w:sz="4" w:space="0" w:color="auto"/>
              <w:bottom w:val="single" w:sz="4" w:space="0" w:color="auto"/>
              <w:right w:val="single" w:sz="4" w:space="0" w:color="auto"/>
            </w:tcBorders>
          </w:tcPr>
          <w:p w14:paraId="67732497" w14:textId="1D2D09E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74FB43C" w14:textId="09FCBA6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209EA503"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50403BDA" w14:textId="48DF3F08"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59.</w:t>
            </w:r>
          </w:p>
        </w:tc>
        <w:tc>
          <w:tcPr>
            <w:tcW w:w="3286" w:type="pct"/>
            <w:tcBorders>
              <w:top w:val="single" w:sz="4" w:space="0" w:color="auto"/>
              <w:left w:val="single" w:sz="4" w:space="0" w:color="auto"/>
              <w:bottom w:val="single" w:sz="4" w:space="0" w:color="auto"/>
              <w:right w:val="single" w:sz="4" w:space="0" w:color="auto"/>
            </w:tcBorders>
          </w:tcPr>
          <w:p w14:paraId="4B450AAA" w14:textId="7011C69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Opornica za vrat</w:t>
            </w:r>
          </w:p>
        </w:tc>
        <w:tc>
          <w:tcPr>
            <w:tcW w:w="547" w:type="pct"/>
            <w:tcBorders>
              <w:top w:val="single" w:sz="4" w:space="0" w:color="auto"/>
              <w:left w:val="single" w:sz="4" w:space="0" w:color="auto"/>
              <w:bottom w:val="single" w:sz="4" w:space="0" w:color="auto"/>
              <w:right w:val="single" w:sz="4" w:space="0" w:color="auto"/>
            </w:tcBorders>
          </w:tcPr>
          <w:p w14:paraId="32B6E7E3" w14:textId="7E31CA1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DEAB7EC" w14:textId="535121F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1FBFB93F"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012D3A7C" w14:textId="3781E568"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60.</w:t>
            </w:r>
          </w:p>
        </w:tc>
        <w:tc>
          <w:tcPr>
            <w:tcW w:w="3286" w:type="pct"/>
            <w:tcBorders>
              <w:top w:val="single" w:sz="4" w:space="0" w:color="auto"/>
              <w:left w:val="single" w:sz="4" w:space="0" w:color="auto"/>
              <w:bottom w:val="single" w:sz="4" w:space="0" w:color="auto"/>
              <w:right w:val="single" w:sz="4" w:space="0" w:color="auto"/>
            </w:tcBorders>
          </w:tcPr>
          <w:p w14:paraId="3F296B15" w14:textId="7AB23466" w:rsidR="00895BFE" w:rsidRPr="00C51DCE" w:rsidRDefault="00895BFE" w:rsidP="00895BFE">
            <w:pPr>
              <w:rPr>
                <w:rFonts w:asciiTheme="majorHAnsi" w:eastAsia="Times New Roman" w:hAnsiTheme="majorHAnsi" w:cstheme="majorHAnsi"/>
              </w:rPr>
            </w:pPr>
            <w:r w:rsidRPr="00D5564D">
              <w:rPr>
                <w:rFonts w:asciiTheme="majorHAnsi" w:eastAsia="Times New Roman" w:hAnsiTheme="majorHAnsi" w:cstheme="majorHAnsi"/>
              </w:rPr>
              <w:t xml:space="preserve">Nahrbtnik Ultramedic Rescue </w:t>
            </w:r>
            <w:r>
              <w:rPr>
                <w:rFonts w:asciiTheme="majorHAnsi" w:eastAsia="Times New Roman" w:hAnsiTheme="majorHAnsi" w:cstheme="majorHAnsi"/>
              </w:rPr>
              <w:t>2</w:t>
            </w:r>
          </w:p>
        </w:tc>
        <w:tc>
          <w:tcPr>
            <w:tcW w:w="547" w:type="pct"/>
            <w:tcBorders>
              <w:top w:val="single" w:sz="4" w:space="0" w:color="auto"/>
              <w:left w:val="single" w:sz="4" w:space="0" w:color="auto"/>
              <w:bottom w:val="single" w:sz="4" w:space="0" w:color="auto"/>
              <w:right w:val="single" w:sz="4" w:space="0" w:color="auto"/>
            </w:tcBorders>
          </w:tcPr>
          <w:p w14:paraId="32FDDBC6" w14:textId="0E83F76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FE50362" w14:textId="08303AB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59CFBCC"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193255EB" w14:textId="0D4A95E9"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61.</w:t>
            </w:r>
          </w:p>
        </w:tc>
        <w:tc>
          <w:tcPr>
            <w:tcW w:w="3286" w:type="pct"/>
            <w:tcBorders>
              <w:top w:val="single" w:sz="4" w:space="0" w:color="auto"/>
              <w:left w:val="single" w:sz="4" w:space="0" w:color="auto"/>
              <w:bottom w:val="single" w:sz="4" w:space="0" w:color="auto"/>
              <w:right w:val="single" w:sz="4" w:space="0" w:color="auto"/>
            </w:tcBorders>
          </w:tcPr>
          <w:p w14:paraId="3B16DC68" w14:textId="5A3722A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Material Sanitetni za torbo/nahrbtnik</w:t>
            </w:r>
          </w:p>
        </w:tc>
        <w:tc>
          <w:tcPr>
            <w:tcW w:w="547" w:type="pct"/>
            <w:tcBorders>
              <w:top w:val="single" w:sz="4" w:space="0" w:color="auto"/>
              <w:left w:val="single" w:sz="4" w:space="0" w:color="auto"/>
              <w:bottom w:val="single" w:sz="4" w:space="0" w:color="auto"/>
              <w:right w:val="single" w:sz="4" w:space="0" w:color="auto"/>
            </w:tcBorders>
          </w:tcPr>
          <w:p w14:paraId="771258EB" w14:textId="5B017152"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5EA3918" w14:textId="6BB5EC7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5426F54"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0274B627" w14:textId="0165B7E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62.</w:t>
            </w:r>
          </w:p>
        </w:tc>
        <w:tc>
          <w:tcPr>
            <w:tcW w:w="3286" w:type="pct"/>
            <w:tcBorders>
              <w:top w:val="single" w:sz="4" w:space="0" w:color="auto"/>
              <w:left w:val="single" w:sz="4" w:space="0" w:color="auto"/>
              <w:bottom w:val="single" w:sz="4" w:space="0" w:color="auto"/>
              <w:right w:val="single" w:sz="4" w:space="0" w:color="auto"/>
            </w:tcBorders>
          </w:tcPr>
          <w:p w14:paraId="527C9F01" w14:textId="3CEBEDC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Odeja – reševalna 150x200cm</w:t>
            </w:r>
          </w:p>
        </w:tc>
        <w:tc>
          <w:tcPr>
            <w:tcW w:w="547" w:type="pct"/>
            <w:tcBorders>
              <w:top w:val="single" w:sz="4" w:space="0" w:color="auto"/>
              <w:left w:val="single" w:sz="4" w:space="0" w:color="auto"/>
              <w:bottom w:val="single" w:sz="4" w:space="0" w:color="auto"/>
              <w:right w:val="single" w:sz="4" w:space="0" w:color="auto"/>
            </w:tcBorders>
          </w:tcPr>
          <w:p w14:paraId="11ECC2FC" w14:textId="432A1DE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4300EAF4" w14:textId="7A1E4D5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94CA553"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30B5B771" w14:textId="364DE65A"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63.</w:t>
            </w:r>
          </w:p>
        </w:tc>
        <w:tc>
          <w:tcPr>
            <w:tcW w:w="3286" w:type="pct"/>
            <w:tcBorders>
              <w:top w:val="single" w:sz="4" w:space="0" w:color="auto"/>
              <w:left w:val="single" w:sz="4" w:space="0" w:color="auto"/>
              <w:bottom w:val="single" w:sz="4" w:space="0" w:color="auto"/>
              <w:right w:val="single" w:sz="4" w:space="0" w:color="auto"/>
            </w:tcBorders>
          </w:tcPr>
          <w:p w14:paraId="464B404B" w14:textId="29B4ACC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Svetila DONGES HL led</w:t>
            </w:r>
          </w:p>
        </w:tc>
        <w:tc>
          <w:tcPr>
            <w:tcW w:w="547" w:type="pct"/>
            <w:tcBorders>
              <w:top w:val="single" w:sz="4" w:space="0" w:color="auto"/>
              <w:left w:val="single" w:sz="4" w:space="0" w:color="auto"/>
              <w:bottom w:val="single" w:sz="4" w:space="0" w:color="auto"/>
              <w:right w:val="single" w:sz="4" w:space="0" w:color="auto"/>
            </w:tcBorders>
          </w:tcPr>
          <w:p w14:paraId="4FEE59B5" w14:textId="5B29415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05F45424" w14:textId="0A67F24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981C085"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5C6F1620" w14:textId="658AC9B6"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64.</w:t>
            </w:r>
          </w:p>
        </w:tc>
        <w:tc>
          <w:tcPr>
            <w:tcW w:w="3286" w:type="pct"/>
            <w:tcBorders>
              <w:top w:val="single" w:sz="4" w:space="0" w:color="auto"/>
              <w:left w:val="single" w:sz="4" w:space="0" w:color="auto"/>
              <w:bottom w:val="single" w:sz="4" w:space="0" w:color="auto"/>
              <w:right w:val="single" w:sz="4" w:space="0" w:color="auto"/>
            </w:tcBorders>
          </w:tcPr>
          <w:p w14:paraId="2CB0B393" w14:textId="50520CD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Triopan gasilci reflektiven</w:t>
            </w:r>
          </w:p>
        </w:tc>
        <w:tc>
          <w:tcPr>
            <w:tcW w:w="547" w:type="pct"/>
            <w:tcBorders>
              <w:top w:val="single" w:sz="4" w:space="0" w:color="auto"/>
              <w:left w:val="single" w:sz="4" w:space="0" w:color="auto"/>
              <w:bottom w:val="single" w:sz="4" w:space="0" w:color="auto"/>
              <w:right w:val="single" w:sz="4" w:space="0" w:color="auto"/>
            </w:tcBorders>
          </w:tcPr>
          <w:p w14:paraId="11E5E21A" w14:textId="36806FDE"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3B1FAECD" w14:textId="39B8F7F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671F8CC"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11C38430" w14:textId="18692735"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65.</w:t>
            </w:r>
          </w:p>
        </w:tc>
        <w:tc>
          <w:tcPr>
            <w:tcW w:w="3286" w:type="pct"/>
            <w:tcBorders>
              <w:top w:val="single" w:sz="4" w:space="0" w:color="auto"/>
              <w:left w:val="single" w:sz="4" w:space="0" w:color="auto"/>
              <w:bottom w:val="single" w:sz="4" w:space="0" w:color="auto"/>
              <w:right w:val="single" w:sz="4" w:space="0" w:color="auto"/>
            </w:tcBorders>
          </w:tcPr>
          <w:p w14:paraId="14B2DF0F" w14:textId="236D599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Lopar STOP led</w:t>
            </w:r>
          </w:p>
        </w:tc>
        <w:tc>
          <w:tcPr>
            <w:tcW w:w="547" w:type="pct"/>
            <w:tcBorders>
              <w:top w:val="single" w:sz="4" w:space="0" w:color="auto"/>
              <w:left w:val="single" w:sz="4" w:space="0" w:color="auto"/>
              <w:bottom w:val="single" w:sz="4" w:space="0" w:color="auto"/>
              <w:right w:val="single" w:sz="4" w:space="0" w:color="auto"/>
            </w:tcBorders>
          </w:tcPr>
          <w:p w14:paraId="2D241014" w14:textId="08C3DA8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5B8989A2" w14:textId="77178D3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6A63B02" w14:textId="77777777" w:rsidTr="00D03489">
        <w:trPr>
          <w:trHeight w:val="135"/>
        </w:trPr>
        <w:tc>
          <w:tcPr>
            <w:tcW w:w="310" w:type="pct"/>
            <w:tcBorders>
              <w:top w:val="single" w:sz="4" w:space="0" w:color="auto"/>
              <w:left w:val="single" w:sz="4" w:space="0" w:color="auto"/>
              <w:bottom w:val="single" w:sz="4" w:space="0" w:color="auto"/>
              <w:right w:val="single" w:sz="4" w:space="0" w:color="auto"/>
            </w:tcBorders>
            <w:noWrap/>
          </w:tcPr>
          <w:p w14:paraId="1D6287FF" w14:textId="1511D8CD"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66.</w:t>
            </w:r>
          </w:p>
        </w:tc>
        <w:tc>
          <w:tcPr>
            <w:tcW w:w="3286" w:type="pct"/>
            <w:tcBorders>
              <w:top w:val="single" w:sz="4" w:space="0" w:color="auto"/>
              <w:left w:val="single" w:sz="4" w:space="0" w:color="auto"/>
              <w:bottom w:val="single" w:sz="4" w:space="0" w:color="auto"/>
              <w:right w:val="single" w:sz="4" w:space="0" w:color="auto"/>
            </w:tcBorders>
          </w:tcPr>
          <w:p w14:paraId="68080BF7" w14:textId="70871D5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Stožec prometni višine 500m</w:t>
            </w:r>
          </w:p>
        </w:tc>
        <w:tc>
          <w:tcPr>
            <w:tcW w:w="547" w:type="pct"/>
            <w:tcBorders>
              <w:top w:val="single" w:sz="4" w:space="0" w:color="auto"/>
              <w:left w:val="single" w:sz="4" w:space="0" w:color="auto"/>
              <w:bottom w:val="single" w:sz="4" w:space="0" w:color="auto"/>
              <w:right w:val="single" w:sz="4" w:space="0" w:color="auto"/>
            </w:tcBorders>
            <w:hideMark/>
          </w:tcPr>
          <w:p w14:paraId="17BFE3C4" w14:textId="47994E5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3791924C" w14:textId="21C6DEA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29F2C00"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1232ADEC" w14:textId="68B6DAF4"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67.</w:t>
            </w:r>
          </w:p>
        </w:tc>
        <w:tc>
          <w:tcPr>
            <w:tcW w:w="3286" w:type="pct"/>
            <w:tcBorders>
              <w:top w:val="single" w:sz="4" w:space="0" w:color="auto"/>
              <w:left w:val="single" w:sz="4" w:space="0" w:color="auto"/>
              <w:bottom w:val="single" w:sz="4" w:space="0" w:color="auto"/>
              <w:right w:val="single" w:sz="4" w:space="0" w:color="auto"/>
            </w:tcBorders>
          </w:tcPr>
          <w:p w14:paraId="3D46E351" w14:textId="7F1997F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Trak opozorilni rdeče-beli 500m</w:t>
            </w:r>
          </w:p>
        </w:tc>
        <w:tc>
          <w:tcPr>
            <w:tcW w:w="547" w:type="pct"/>
            <w:tcBorders>
              <w:top w:val="single" w:sz="4" w:space="0" w:color="auto"/>
              <w:left w:val="single" w:sz="4" w:space="0" w:color="auto"/>
              <w:bottom w:val="single" w:sz="4" w:space="0" w:color="auto"/>
              <w:right w:val="single" w:sz="4" w:space="0" w:color="auto"/>
            </w:tcBorders>
          </w:tcPr>
          <w:p w14:paraId="638B772F" w14:textId="2A6F2EC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8684154" w14:textId="3D0FE58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2A50AFD"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3F67D8D6" w14:textId="49FAC278"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68.</w:t>
            </w:r>
          </w:p>
        </w:tc>
        <w:tc>
          <w:tcPr>
            <w:tcW w:w="3286" w:type="pct"/>
            <w:tcBorders>
              <w:top w:val="single" w:sz="4" w:space="0" w:color="auto"/>
              <w:left w:val="single" w:sz="4" w:space="0" w:color="auto"/>
              <w:bottom w:val="single" w:sz="4" w:space="0" w:color="auto"/>
              <w:right w:val="single" w:sz="4" w:space="0" w:color="auto"/>
            </w:tcBorders>
          </w:tcPr>
          <w:p w14:paraId="0DF6659C" w14:textId="4040958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Škatla za opozorilni trak</w:t>
            </w:r>
          </w:p>
        </w:tc>
        <w:tc>
          <w:tcPr>
            <w:tcW w:w="547" w:type="pct"/>
            <w:tcBorders>
              <w:top w:val="single" w:sz="4" w:space="0" w:color="auto"/>
              <w:left w:val="single" w:sz="4" w:space="0" w:color="auto"/>
              <w:bottom w:val="single" w:sz="4" w:space="0" w:color="auto"/>
              <w:right w:val="single" w:sz="4" w:space="0" w:color="auto"/>
            </w:tcBorders>
          </w:tcPr>
          <w:p w14:paraId="40A4B94F" w14:textId="0ECAF88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A65E8EA" w14:textId="7D09F8B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40F561C"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10A3454F" w14:textId="34034ACA"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69.</w:t>
            </w:r>
          </w:p>
        </w:tc>
        <w:tc>
          <w:tcPr>
            <w:tcW w:w="3286" w:type="pct"/>
            <w:tcBorders>
              <w:top w:val="single" w:sz="4" w:space="0" w:color="auto"/>
              <w:left w:val="single" w:sz="4" w:space="0" w:color="auto"/>
              <w:bottom w:val="single" w:sz="4" w:space="0" w:color="auto"/>
              <w:right w:val="single" w:sz="4" w:space="0" w:color="auto"/>
            </w:tcBorders>
          </w:tcPr>
          <w:p w14:paraId="62A6A06C" w14:textId="4A8FF42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Reflektor led Rosenbauer 6k C+R</w:t>
            </w:r>
          </w:p>
        </w:tc>
        <w:tc>
          <w:tcPr>
            <w:tcW w:w="547" w:type="pct"/>
            <w:tcBorders>
              <w:top w:val="single" w:sz="4" w:space="0" w:color="auto"/>
              <w:left w:val="single" w:sz="4" w:space="0" w:color="auto"/>
              <w:bottom w:val="single" w:sz="4" w:space="0" w:color="auto"/>
              <w:right w:val="single" w:sz="4" w:space="0" w:color="auto"/>
            </w:tcBorders>
          </w:tcPr>
          <w:p w14:paraId="2D652CF9" w14:textId="72333FED"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1D7B08DA" w14:textId="1BDAE79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E9888F8"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2B672B84" w14:textId="7D58EF03"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70.</w:t>
            </w:r>
          </w:p>
        </w:tc>
        <w:tc>
          <w:tcPr>
            <w:tcW w:w="3286" w:type="pct"/>
            <w:tcBorders>
              <w:top w:val="single" w:sz="4" w:space="0" w:color="auto"/>
              <w:left w:val="single" w:sz="4" w:space="0" w:color="auto"/>
              <w:bottom w:val="single" w:sz="4" w:space="0" w:color="auto"/>
              <w:right w:val="single" w:sz="4" w:space="0" w:color="auto"/>
            </w:tcBorders>
          </w:tcPr>
          <w:p w14:paraId="2FFD3B66" w14:textId="7BBB10B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Stojalo trinožno Donges za reflektor</w:t>
            </w:r>
          </w:p>
        </w:tc>
        <w:tc>
          <w:tcPr>
            <w:tcW w:w="547" w:type="pct"/>
            <w:tcBorders>
              <w:top w:val="single" w:sz="4" w:space="0" w:color="auto"/>
              <w:left w:val="single" w:sz="4" w:space="0" w:color="auto"/>
              <w:bottom w:val="single" w:sz="4" w:space="0" w:color="auto"/>
              <w:right w:val="single" w:sz="4" w:space="0" w:color="auto"/>
            </w:tcBorders>
          </w:tcPr>
          <w:p w14:paraId="20DC86BB" w14:textId="742E2F5F"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7298322" w14:textId="76A3EF4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C710A99"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5CCB4EDC" w14:textId="57D638CE"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71.</w:t>
            </w:r>
          </w:p>
        </w:tc>
        <w:tc>
          <w:tcPr>
            <w:tcW w:w="3286" w:type="pct"/>
            <w:tcBorders>
              <w:top w:val="single" w:sz="4" w:space="0" w:color="auto"/>
              <w:left w:val="single" w:sz="4" w:space="0" w:color="auto"/>
              <w:bottom w:val="single" w:sz="4" w:space="0" w:color="auto"/>
              <w:right w:val="single" w:sz="4" w:space="0" w:color="auto"/>
            </w:tcBorders>
          </w:tcPr>
          <w:p w14:paraId="7E9D33AC" w14:textId="57AEC0B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Nosilec prečni za dva reflektorja</w:t>
            </w:r>
          </w:p>
        </w:tc>
        <w:tc>
          <w:tcPr>
            <w:tcW w:w="547" w:type="pct"/>
            <w:tcBorders>
              <w:top w:val="single" w:sz="4" w:space="0" w:color="auto"/>
              <w:left w:val="single" w:sz="4" w:space="0" w:color="auto"/>
              <w:bottom w:val="single" w:sz="4" w:space="0" w:color="auto"/>
              <w:right w:val="single" w:sz="4" w:space="0" w:color="auto"/>
            </w:tcBorders>
          </w:tcPr>
          <w:p w14:paraId="6FD440F2" w14:textId="58E132F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CCC80AC" w14:textId="6EC6B65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D6BCAB7"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67B04754" w14:textId="504E1445"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72.</w:t>
            </w:r>
          </w:p>
        </w:tc>
        <w:tc>
          <w:tcPr>
            <w:tcW w:w="3286" w:type="pct"/>
            <w:tcBorders>
              <w:top w:val="single" w:sz="4" w:space="0" w:color="auto"/>
              <w:left w:val="single" w:sz="4" w:space="0" w:color="auto"/>
              <w:bottom w:val="single" w:sz="4" w:space="0" w:color="auto"/>
              <w:right w:val="single" w:sz="4" w:space="0" w:color="auto"/>
            </w:tcBorders>
          </w:tcPr>
          <w:p w14:paraId="70AD40BF" w14:textId="3CA6B5C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 xml:space="preserve">Podaljšek </w:t>
            </w:r>
            <w:r w:rsidRPr="00554537">
              <w:rPr>
                <w:rFonts w:asciiTheme="majorHAnsi" w:eastAsia="Times New Roman" w:hAnsiTheme="majorHAnsi" w:cstheme="majorHAnsi"/>
              </w:rPr>
              <w:t>kabelski 3x2,5mm2 30m</w:t>
            </w:r>
            <w:r>
              <w:rPr>
                <w:rFonts w:asciiTheme="majorHAnsi" w:eastAsia="Times New Roman" w:hAnsiTheme="majorHAnsi" w:cstheme="majorHAnsi"/>
              </w:rPr>
              <w:t>, izhodi šuko vtičnice s pokrovčkom</w:t>
            </w:r>
          </w:p>
        </w:tc>
        <w:tc>
          <w:tcPr>
            <w:tcW w:w="547" w:type="pct"/>
            <w:tcBorders>
              <w:top w:val="single" w:sz="4" w:space="0" w:color="auto"/>
              <w:left w:val="single" w:sz="4" w:space="0" w:color="auto"/>
              <w:bottom w:val="single" w:sz="4" w:space="0" w:color="auto"/>
              <w:right w:val="single" w:sz="4" w:space="0" w:color="auto"/>
            </w:tcBorders>
          </w:tcPr>
          <w:p w14:paraId="4199DA6B" w14:textId="1DF32858"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65D1E9A" w14:textId="33B03FD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04B52AF"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2B4CC757" w14:textId="5E6C884F"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73.</w:t>
            </w:r>
          </w:p>
        </w:tc>
        <w:tc>
          <w:tcPr>
            <w:tcW w:w="3286" w:type="pct"/>
            <w:tcBorders>
              <w:top w:val="single" w:sz="4" w:space="0" w:color="auto"/>
              <w:left w:val="single" w:sz="4" w:space="0" w:color="auto"/>
              <w:bottom w:val="single" w:sz="4" w:space="0" w:color="auto"/>
              <w:right w:val="single" w:sz="4" w:space="0" w:color="auto"/>
            </w:tcBorders>
          </w:tcPr>
          <w:p w14:paraId="3B882DFF" w14:textId="61EE8F9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 xml:space="preserve">Agregat Električni </w:t>
            </w:r>
            <w:r w:rsidRPr="00554537">
              <w:rPr>
                <w:rFonts w:asciiTheme="majorHAnsi" w:eastAsia="Times New Roman" w:hAnsiTheme="majorHAnsi" w:cstheme="majorHAnsi"/>
              </w:rPr>
              <w:t>Rosenbauer RS9</w:t>
            </w:r>
          </w:p>
        </w:tc>
        <w:tc>
          <w:tcPr>
            <w:tcW w:w="547" w:type="pct"/>
            <w:tcBorders>
              <w:top w:val="single" w:sz="4" w:space="0" w:color="auto"/>
              <w:left w:val="single" w:sz="4" w:space="0" w:color="auto"/>
              <w:bottom w:val="single" w:sz="4" w:space="0" w:color="auto"/>
              <w:right w:val="single" w:sz="4" w:space="0" w:color="auto"/>
            </w:tcBorders>
          </w:tcPr>
          <w:p w14:paraId="72595DDC" w14:textId="42A83F4F"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972B309" w14:textId="592F747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653AAA4" w14:textId="77777777" w:rsidTr="00895BFE">
        <w:trPr>
          <w:trHeight w:val="510"/>
        </w:trPr>
        <w:tc>
          <w:tcPr>
            <w:tcW w:w="310" w:type="pct"/>
            <w:tcBorders>
              <w:top w:val="single" w:sz="4" w:space="0" w:color="auto"/>
              <w:left w:val="single" w:sz="4" w:space="0" w:color="auto"/>
              <w:bottom w:val="single" w:sz="4" w:space="0" w:color="auto"/>
              <w:right w:val="single" w:sz="4" w:space="0" w:color="auto"/>
            </w:tcBorders>
            <w:noWrap/>
          </w:tcPr>
          <w:p w14:paraId="14AFEB6E" w14:textId="04B63876"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74.</w:t>
            </w:r>
          </w:p>
        </w:tc>
        <w:tc>
          <w:tcPr>
            <w:tcW w:w="3286" w:type="pct"/>
            <w:tcBorders>
              <w:top w:val="single" w:sz="4" w:space="0" w:color="auto"/>
              <w:left w:val="single" w:sz="4" w:space="0" w:color="auto"/>
              <w:bottom w:val="single" w:sz="4" w:space="0" w:color="auto"/>
              <w:right w:val="single" w:sz="4" w:space="0" w:color="auto"/>
            </w:tcBorders>
          </w:tcPr>
          <w:p w14:paraId="3BE78525" w14:textId="4F91631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Črpalka Potopna Nautilus 4/1</w:t>
            </w:r>
          </w:p>
        </w:tc>
        <w:tc>
          <w:tcPr>
            <w:tcW w:w="547" w:type="pct"/>
            <w:tcBorders>
              <w:top w:val="single" w:sz="4" w:space="0" w:color="auto"/>
              <w:left w:val="single" w:sz="4" w:space="0" w:color="auto"/>
              <w:bottom w:val="single" w:sz="4" w:space="0" w:color="auto"/>
              <w:right w:val="single" w:sz="4" w:space="0" w:color="auto"/>
            </w:tcBorders>
          </w:tcPr>
          <w:p w14:paraId="3BEBC065" w14:textId="37A60D9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E40C85E" w14:textId="58A6A8D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989526E" w14:textId="77777777" w:rsidTr="00D03489">
        <w:trPr>
          <w:trHeight w:val="390"/>
        </w:trPr>
        <w:tc>
          <w:tcPr>
            <w:tcW w:w="310" w:type="pct"/>
            <w:tcBorders>
              <w:top w:val="single" w:sz="4" w:space="0" w:color="auto"/>
              <w:left w:val="single" w:sz="4" w:space="0" w:color="auto"/>
              <w:bottom w:val="single" w:sz="4" w:space="0" w:color="auto"/>
              <w:right w:val="single" w:sz="4" w:space="0" w:color="auto"/>
            </w:tcBorders>
            <w:noWrap/>
          </w:tcPr>
          <w:p w14:paraId="02C65662" w14:textId="5DA0C0B6"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lastRenderedPageBreak/>
              <w:t>75.</w:t>
            </w:r>
          </w:p>
        </w:tc>
        <w:tc>
          <w:tcPr>
            <w:tcW w:w="3286" w:type="pct"/>
            <w:tcBorders>
              <w:top w:val="single" w:sz="4" w:space="0" w:color="auto"/>
              <w:left w:val="single" w:sz="4" w:space="0" w:color="auto"/>
              <w:bottom w:val="single" w:sz="4" w:space="0" w:color="auto"/>
              <w:right w:val="single" w:sz="4" w:space="0" w:color="auto"/>
            </w:tcBorders>
          </w:tcPr>
          <w:p w14:paraId="0DECAA5F" w14:textId="0458536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Pladenj iz jekla</w:t>
            </w:r>
          </w:p>
        </w:tc>
        <w:tc>
          <w:tcPr>
            <w:tcW w:w="547" w:type="pct"/>
            <w:tcBorders>
              <w:top w:val="single" w:sz="4" w:space="0" w:color="auto"/>
              <w:left w:val="single" w:sz="4" w:space="0" w:color="auto"/>
              <w:bottom w:val="single" w:sz="4" w:space="0" w:color="auto"/>
              <w:right w:val="single" w:sz="4" w:space="0" w:color="auto"/>
            </w:tcBorders>
          </w:tcPr>
          <w:p w14:paraId="4B50BDE7" w14:textId="7FC247A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73922B05" w14:textId="64C7370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13B87B9" w14:textId="77777777" w:rsidTr="00895BFE">
        <w:trPr>
          <w:trHeight w:val="300"/>
        </w:trPr>
        <w:tc>
          <w:tcPr>
            <w:tcW w:w="310" w:type="pct"/>
            <w:tcBorders>
              <w:top w:val="single" w:sz="4" w:space="0" w:color="auto"/>
              <w:left w:val="single" w:sz="4" w:space="0" w:color="auto"/>
              <w:bottom w:val="single" w:sz="4" w:space="0" w:color="auto"/>
              <w:right w:val="single" w:sz="4" w:space="0" w:color="auto"/>
            </w:tcBorders>
            <w:noWrap/>
          </w:tcPr>
          <w:p w14:paraId="342C2A4A" w14:textId="7B0DE8A5" w:rsidR="00895BFE" w:rsidRPr="00C51DCE" w:rsidRDefault="00895BFE" w:rsidP="00895BFE">
            <w:pPr>
              <w:rPr>
                <w:rFonts w:asciiTheme="majorHAnsi" w:eastAsia="Times New Roman" w:hAnsiTheme="majorHAnsi" w:cstheme="majorHAnsi"/>
              </w:rPr>
            </w:pPr>
            <w:r w:rsidRPr="00C51DCE">
              <w:rPr>
                <w:rFonts w:asciiTheme="majorHAnsi" w:eastAsia="Times New Roman" w:hAnsiTheme="majorHAnsi" w:cstheme="majorHAnsi"/>
              </w:rPr>
              <w:t>76.</w:t>
            </w:r>
          </w:p>
        </w:tc>
        <w:tc>
          <w:tcPr>
            <w:tcW w:w="3286" w:type="pct"/>
            <w:tcBorders>
              <w:top w:val="single" w:sz="4" w:space="0" w:color="auto"/>
              <w:left w:val="single" w:sz="4" w:space="0" w:color="auto"/>
              <w:bottom w:val="single" w:sz="4" w:space="0" w:color="auto"/>
              <w:right w:val="single" w:sz="4" w:space="0" w:color="auto"/>
            </w:tcBorders>
          </w:tcPr>
          <w:p w14:paraId="1D5F3B0B" w14:textId="1D71887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Škopec C-3</w:t>
            </w:r>
          </w:p>
        </w:tc>
        <w:tc>
          <w:tcPr>
            <w:tcW w:w="547" w:type="pct"/>
            <w:tcBorders>
              <w:top w:val="single" w:sz="4" w:space="0" w:color="auto"/>
              <w:left w:val="single" w:sz="4" w:space="0" w:color="auto"/>
              <w:bottom w:val="single" w:sz="4" w:space="0" w:color="auto"/>
              <w:right w:val="single" w:sz="4" w:space="0" w:color="auto"/>
            </w:tcBorders>
          </w:tcPr>
          <w:p w14:paraId="6968C686" w14:textId="276ADD83"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7394DEFD" w14:textId="522D377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9EF3DB3" w14:textId="77777777" w:rsidTr="001A323E">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3D288C4" w14:textId="5FA2FCAC"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77.</w:t>
            </w:r>
          </w:p>
        </w:tc>
        <w:tc>
          <w:tcPr>
            <w:tcW w:w="3286" w:type="pct"/>
            <w:tcBorders>
              <w:top w:val="single" w:sz="4" w:space="0" w:color="auto"/>
              <w:left w:val="single" w:sz="4" w:space="0" w:color="auto"/>
              <w:bottom w:val="single" w:sz="4" w:space="0" w:color="auto"/>
              <w:right w:val="single" w:sz="4" w:space="0" w:color="auto"/>
            </w:tcBorders>
          </w:tcPr>
          <w:p w14:paraId="4ED5A8C2" w14:textId="2EE0C44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Žaga motorna Stihl MS 261</w:t>
            </w:r>
          </w:p>
        </w:tc>
        <w:tc>
          <w:tcPr>
            <w:tcW w:w="547" w:type="pct"/>
            <w:tcBorders>
              <w:top w:val="single" w:sz="4" w:space="0" w:color="auto"/>
              <w:left w:val="single" w:sz="4" w:space="0" w:color="auto"/>
              <w:bottom w:val="single" w:sz="4" w:space="0" w:color="auto"/>
              <w:right w:val="single" w:sz="4" w:space="0" w:color="auto"/>
            </w:tcBorders>
          </w:tcPr>
          <w:p w14:paraId="75B80758" w14:textId="1756708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FFEB840" w14:textId="4404CB2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179C984"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A1EDCAF" w14:textId="0AC440B5"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78.</w:t>
            </w:r>
          </w:p>
        </w:tc>
        <w:tc>
          <w:tcPr>
            <w:tcW w:w="3286" w:type="pct"/>
            <w:tcBorders>
              <w:top w:val="single" w:sz="4" w:space="0" w:color="auto"/>
              <w:left w:val="single" w:sz="4" w:space="0" w:color="auto"/>
              <w:bottom w:val="single" w:sz="4" w:space="0" w:color="auto"/>
              <w:right w:val="single" w:sz="4" w:space="0" w:color="auto"/>
            </w:tcBorders>
          </w:tcPr>
          <w:p w14:paraId="1D050B8E" w14:textId="7F69433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Rezervna veriga za motorno žago Stihl</w:t>
            </w:r>
          </w:p>
        </w:tc>
        <w:tc>
          <w:tcPr>
            <w:tcW w:w="547" w:type="pct"/>
            <w:tcBorders>
              <w:top w:val="single" w:sz="4" w:space="0" w:color="auto"/>
              <w:left w:val="single" w:sz="4" w:space="0" w:color="auto"/>
              <w:bottom w:val="single" w:sz="4" w:space="0" w:color="auto"/>
              <w:right w:val="single" w:sz="4" w:space="0" w:color="auto"/>
            </w:tcBorders>
          </w:tcPr>
          <w:p w14:paraId="6599023A" w14:textId="1EFA2B3E"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9F75B63" w14:textId="1E5D1F7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2544155"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834C404" w14:textId="25F31AA6"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79.</w:t>
            </w:r>
          </w:p>
        </w:tc>
        <w:tc>
          <w:tcPr>
            <w:tcW w:w="3286" w:type="pct"/>
            <w:tcBorders>
              <w:top w:val="single" w:sz="4" w:space="0" w:color="auto"/>
              <w:left w:val="single" w:sz="4" w:space="0" w:color="auto"/>
              <w:bottom w:val="single" w:sz="4" w:space="0" w:color="auto"/>
              <w:right w:val="single" w:sz="4" w:space="0" w:color="auto"/>
            </w:tcBorders>
          </w:tcPr>
          <w:p w14:paraId="3B5098FB" w14:textId="1C59B89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Zagozda gozdarska Stihl</w:t>
            </w:r>
          </w:p>
        </w:tc>
        <w:tc>
          <w:tcPr>
            <w:tcW w:w="547" w:type="pct"/>
            <w:tcBorders>
              <w:top w:val="single" w:sz="4" w:space="0" w:color="auto"/>
              <w:left w:val="single" w:sz="4" w:space="0" w:color="auto"/>
              <w:bottom w:val="single" w:sz="4" w:space="0" w:color="auto"/>
              <w:right w:val="single" w:sz="4" w:space="0" w:color="auto"/>
            </w:tcBorders>
          </w:tcPr>
          <w:p w14:paraId="1E09B29F" w14:textId="4A23C4D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751644A4" w14:textId="30896B8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39BF6C7"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55B6087" w14:textId="7A52234D"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80.</w:t>
            </w:r>
          </w:p>
        </w:tc>
        <w:tc>
          <w:tcPr>
            <w:tcW w:w="3286" w:type="pct"/>
            <w:tcBorders>
              <w:top w:val="single" w:sz="4" w:space="0" w:color="auto"/>
              <w:left w:val="single" w:sz="4" w:space="0" w:color="auto"/>
              <w:bottom w:val="single" w:sz="4" w:space="0" w:color="auto"/>
              <w:right w:val="single" w:sz="4" w:space="0" w:color="auto"/>
            </w:tcBorders>
          </w:tcPr>
          <w:p w14:paraId="3D92DE41" w14:textId="6E8061F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kotna brusilka 230V velika</w:t>
            </w:r>
          </w:p>
        </w:tc>
        <w:tc>
          <w:tcPr>
            <w:tcW w:w="547" w:type="pct"/>
            <w:tcBorders>
              <w:top w:val="single" w:sz="4" w:space="0" w:color="auto"/>
              <w:left w:val="single" w:sz="4" w:space="0" w:color="auto"/>
              <w:bottom w:val="single" w:sz="4" w:space="0" w:color="auto"/>
              <w:right w:val="single" w:sz="4" w:space="0" w:color="auto"/>
            </w:tcBorders>
          </w:tcPr>
          <w:p w14:paraId="46653AD4" w14:textId="5D196D7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48EC157" w14:textId="6F6AD74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69105F9C"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15717C4" w14:textId="3C212860"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81.</w:t>
            </w:r>
          </w:p>
        </w:tc>
        <w:tc>
          <w:tcPr>
            <w:tcW w:w="3286" w:type="pct"/>
            <w:tcBorders>
              <w:top w:val="single" w:sz="4" w:space="0" w:color="auto"/>
              <w:left w:val="single" w:sz="4" w:space="0" w:color="auto"/>
              <w:bottom w:val="single" w:sz="4" w:space="0" w:color="auto"/>
              <w:right w:val="single" w:sz="4" w:space="0" w:color="auto"/>
            </w:tcBorders>
          </w:tcPr>
          <w:p w14:paraId="3537B47D" w14:textId="4186EA3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Izpihovalec doma rosenbauer RTE AX B16 MW</w:t>
            </w:r>
          </w:p>
        </w:tc>
        <w:tc>
          <w:tcPr>
            <w:tcW w:w="547" w:type="pct"/>
            <w:tcBorders>
              <w:top w:val="single" w:sz="4" w:space="0" w:color="auto"/>
              <w:left w:val="single" w:sz="4" w:space="0" w:color="auto"/>
              <w:bottom w:val="single" w:sz="4" w:space="0" w:color="auto"/>
              <w:right w:val="single" w:sz="4" w:space="0" w:color="auto"/>
            </w:tcBorders>
          </w:tcPr>
          <w:p w14:paraId="3513E3AC" w14:textId="5DEA82C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712032B" w14:textId="0BB5BFE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CDBD5CD"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430DF74" w14:textId="5F16B7D3"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82.</w:t>
            </w:r>
          </w:p>
        </w:tc>
        <w:tc>
          <w:tcPr>
            <w:tcW w:w="3286" w:type="pct"/>
            <w:tcBorders>
              <w:top w:val="single" w:sz="4" w:space="0" w:color="auto"/>
              <w:left w:val="single" w:sz="4" w:space="0" w:color="auto"/>
              <w:bottom w:val="single" w:sz="4" w:space="0" w:color="auto"/>
              <w:right w:val="single" w:sz="4" w:space="0" w:color="auto"/>
            </w:tcBorders>
          </w:tcPr>
          <w:p w14:paraId="51F941AD" w14:textId="2C6F42E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Baterija akumulatorska Milwaukee M18-FB12</w:t>
            </w:r>
          </w:p>
        </w:tc>
        <w:tc>
          <w:tcPr>
            <w:tcW w:w="547" w:type="pct"/>
            <w:tcBorders>
              <w:top w:val="single" w:sz="4" w:space="0" w:color="auto"/>
              <w:left w:val="single" w:sz="4" w:space="0" w:color="auto"/>
              <w:bottom w:val="single" w:sz="4" w:space="0" w:color="auto"/>
              <w:right w:val="single" w:sz="4" w:space="0" w:color="auto"/>
            </w:tcBorders>
          </w:tcPr>
          <w:p w14:paraId="62597033" w14:textId="2F74F518"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1C323304" w14:textId="3A8057F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0427901"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8A5FFE7" w14:textId="05970866"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83.</w:t>
            </w:r>
          </w:p>
        </w:tc>
        <w:tc>
          <w:tcPr>
            <w:tcW w:w="3286" w:type="pct"/>
            <w:tcBorders>
              <w:top w:val="single" w:sz="4" w:space="0" w:color="auto"/>
              <w:left w:val="single" w:sz="4" w:space="0" w:color="auto"/>
              <w:bottom w:val="single" w:sz="4" w:space="0" w:color="auto"/>
              <w:right w:val="single" w:sz="4" w:space="0" w:color="auto"/>
            </w:tcBorders>
          </w:tcPr>
          <w:p w14:paraId="03570003" w14:textId="5A4DF3B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Orodje Halligan 920mm</w:t>
            </w:r>
          </w:p>
        </w:tc>
        <w:tc>
          <w:tcPr>
            <w:tcW w:w="547" w:type="pct"/>
            <w:tcBorders>
              <w:top w:val="single" w:sz="4" w:space="0" w:color="auto"/>
              <w:left w:val="single" w:sz="4" w:space="0" w:color="auto"/>
              <w:bottom w:val="single" w:sz="4" w:space="0" w:color="auto"/>
              <w:right w:val="single" w:sz="4" w:space="0" w:color="auto"/>
            </w:tcBorders>
          </w:tcPr>
          <w:p w14:paraId="3BA82451" w14:textId="4029A2F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C861E3A" w14:textId="14E51D7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18A5B1B"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128DE5A" w14:textId="0E29F65E"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84.</w:t>
            </w:r>
          </w:p>
        </w:tc>
        <w:tc>
          <w:tcPr>
            <w:tcW w:w="3286" w:type="pct"/>
            <w:tcBorders>
              <w:top w:val="single" w:sz="4" w:space="0" w:color="auto"/>
              <w:left w:val="single" w:sz="4" w:space="0" w:color="auto"/>
              <w:bottom w:val="single" w:sz="4" w:space="0" w:color="auto"/>
              <w:right w:val="single" w:sz="4" w:space="0" w:color="auto"/>
            </w:tcBorders>
          </w:tcPr>
          <w:p w14:paraId="67E6E502" w14:textId="13F0589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Sekira gasilska Donges</w:t>
            </w:r>
          </w:p>
        </w:tc>
        <w:tc>
          <w:tcPr>
            <w:tcW w:w="547" w:type="pct"/>
            <w:tcBorders>
              <w:top w:val="single" w:sz="4" w:space="0" w:color="auto"/>
              <w:left w:val="single" w:sz="4" w:space="0" w:color="auto"/>
              <w:bottom w:val="single" w:sz="4" w:space="0" w:color="auto"/>
              <w:right w:val="single" w:sz="4" w:space="0" w:color="auto"/>
            </w:tcBorders>
          </w:tcPr>
          <w:p w14:paraId="1FEC5C6B" w14:textId="292F945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9A246FE" w14:textId="3D28975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2A6DE884"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3D61D08" w14:textId="7ADD284C"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85.</w:t>
            </w:r>
          </w:p>
        </w:tc>
        <w:tc>
          <w:tcPr>
            <w:tcW w:w="3286" w:type="pct"/>
            <w:tcBorders>
              <w:top w:val="single" w:sz="4" w:space="0" w:color="auto"/>
              <w:left w:val="single" w:sz="4" w:space="0" w:color="auto"/>
              <w:bottom w:val="single" w:sz="4" w:space="0" w:color="auto"/>
              <w:right w:val="single" w:sz="4" w:space="0" w:color="auto"/>
            </w:tcBorders>
          </w:tcPr>
          <w:p w14:paraId="2824B06C" w14:textId="1574C7A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Sekira Donges z ročajem 900mm</w:t>
            </w:r>
          </w:p>
        </w:tc>
        <w:tc>
          <w:tcPr>
            <w:tcW w:w="547" w:type="pct"/>
            <w:tcBorders>
              <w:top w:val="single" w:sz="4" w:space="0" w:color="auto"/>
              <w:left w:val="single" w:sz="4" w:space="0" w:color="auto"/>
              <w:bottom w:val="single" w:sz="4" w:space="0" w:color="auto"/>
              <w:right w:val="single" w:sz="4" w:space="0" w:color="auto"/>
            </w:tcBorders>
          </w:tcPr>
          <w:p w14:paraId="2290E405" w14:textId="51930351"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B8863EB" w14:textId="5F3BAFE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CFCA993"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57DE7FE" w14:textId="115FD5A3"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86.</w:t>
            </w:r>
          </w:p>
        </w:tc>
        <w:tc>
          <w:tcPr>
            <w:tcW w:w="3286" w:type="pct"/>
            <w:tcBorders>
              <w:top w:val="single" w:sz="4" w:space="0" w:color="auto"/>
              <w:left w:val="single" w:sz="4" w:space="0" w:color="auto"/>
              <w:bottom w:val="single" w:sz="4" w:space="0" w:color="auto"/>
              <w:right w:val="single" w:sz="4" w:space="0" w:color="auto"/>
            </w:tcBorders>
          </w:tcPr>
          <w:p w14:paraId="5A39E585" w14:textId="53938E2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Kramp 2.5kg z ročajem 700mm</w:t>
            </w:r>
          </w:p>
        </w:tc>
        <w:tc>
          <w:tcPr>
            <w:tcW w:w="547" w:type="pct"/>
            <w:tcBorders>
              <w:top w:val="single" w:sz="4" w:space="0" w:color="auto"/>
              <w:left w:val="single" w:sz="4" w:space="0" w:color="auto"/>
              <w:bottom w:val="single" w:sz="4" w:space="0" w:color="auto"/>
              <w:right w:val="single" w:sz="4" w:space="0" w:color="auto"/>
            </w:tcBorders>
          </w:tcPr>
          <w:p w14:paraId="7A270EE2" w14:textId="0F297A03"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772DFB3" w14:textId="0CE0402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69C7D963"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4023430" w14:textId="24938297"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87.</w:t>
            </w:r>
          </w:p>
        </w:tc>
        <w:tc>
          <w:tcPr>
            <w:tcW w:w="3286" w:type="pct"/>
            <w:tcBorders>
              <w:top w:val="single" w:sz="4" w:space="0" w:color="auto"/>
              <w:left w:val="single" w:sz="4" w:space="0" w:color="auto"/>
              <w:bottom w:val="single" w:sz="4" w:space="0" w:color="auto"/>
              <w:right w:val="single" w:sz="4" w:space="0" w:color="auto"/>
            </w:tcBorders>
          </w:tcPr>
          <w:p w14:paraId="0398C95E" w14:textId="1713597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Lopata z ročajem 1600mm</w:t>
            </w:r>
          </w:p>
        </w:tc>
        <w:tc>
          <w:tcPr>
            <w:tcW w:w="547" w:type="pct"/>
            <w:tcBorders>
              <w:top w:val="single" w:sz="4" w:space="0" w:color="auto"/>
              <w:left w:val="single" w:sz="4" w:space="0" w:color="auto"/>
              <w:bottom w:val="single" w:sz="4" w:space="0" w:color="auto"/>
              <w:right w:val="single" w:sz="4" w:space="0" w:color="auto"/>
            </w:tcBorders>
          </w:tcPr>
          <w:p w14:paraId="1771C9E8" w14:textId="625F98C8"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35B89F3" w14:textId="08EE90F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C2DF260"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2EB87F4" w14:textId="4A05B36C"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88.</w:t>
            </w:r>
          </w:p>
        </w:tc>
        <w:tc>
          <w:tcPr>
            <w:tcW w:w="3286" w:type="pct"/>
            <w:tcBorders>
              <w:top w:val="single" w:sz="4" w:space="0" w:color="auto"/>
              <w:left w:val="single" w:sz="4" w:space="0" w:color="auto"/>
              <w:bottom w:val="single" w:sz="4" w:space="0" w:color="auto"/>
              <w:right w:val="single" w:sz="4" w:space="0" w:color="auto"/>
            </w:tcBorders>
          </w:tcPr>
          <w:p w14:paraId="10CB5F14" w14:textId="7A70A81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Lopata Štiharica s T-ročajem</w:t>
            </w:r>
          </w:p>
        </w:tc>
        <w:tc>
          <w:tcPr>
            <w:tcW w:w="547" w:type="pct"/>
            <w:tcBorders>
              <w:top w:val="single" w:sz="4" w:space="0" w:color="auto"/>
              <w:left w:val="single" w:sz="4" w:space="0" w:color="auto"/>
              <w:bottom w:val="single" w:sz="4" w:space="0" w:color="auto"/>
              <w:right w:val="single" w:sz="4" w:space="0" w:color="auto"/>
            </w:tcBorders>
          </w:tcPr>
          <w:p w14:paraId="650B4806" w14:textId="4382A0C0"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CD6EC23" w14:textId="7457AE8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7802E098" w14:textId="77777777" w:rsidTr="00897677">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69B829DC" w14:textId="57C10489"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89.</w:t>
            </w:r>
          </w:p>
        </w:tc>
        <w:tc>
          <w:tcPr>
            <w:tcW w:w="3286" w:type="pct"/>
            <w:tcBorders>
              <w:top w:val="single" w:sz="4" w:space="0" w:color="auto"/>
              <w:left w:val="single" w:sz="4" w:space="0" w:color="auto"/>
              <w:bottom w:val="single" w:sz="4" w:space="0" w:color="auto"/>
              <w:right w:val="single" w:sz="4" w:space="0" w:color="auto"/>
            </w:tcBorders>
          </w:tcPr>
          <w:p w14:paraId="592AC6B8" w14:textId="54EB165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Vile Donges z ročajem 1350mm</w:t>
            </w:r>
          </w:p>
        </w:tc>
        <w:tc>
          <w:tcPr>
            <w:tcW w:w="547" w:type="pct"/>
            <w:tcBorders>
              <w:top w:val="single" w:sz="4" w:space="0" w:color="auto"/>
              <w:left w:val="single" w:sz="4" w:space="0" w:color="auto"/>
              <w:bottom w:val="single" w:sz="4" w:space="0" w:color="auto"/>
              <w:right w:val="single" w:sz="4" w:space="0" w:color="auto"/>
            </w:tcBorders>
          </w:tcPr>
          <w:p w14:paraId="59166CF7" w14:textId="2880CDFF"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C5F1DB1" w14:textId="4D3CD6B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8326FFF"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16F2A7F" w14:textId="22D7CE7E"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90.</w:t>
            </w:r>
          </w:p>
        </w:tc>
        <w:tc>
          <w:tcPr>
            <w:tcW w:w="3286" w:type="pct"/>
            <w:tcBorders>
              <w:top w:val="single" w:sz="4" w:space="0" w:color="auto"/>
              <w:left w:val="single" w:sz="4" w:space="0" w:color="auto"/>
              <w:bottom w:val="single" w:sz="4" w:space="0" w:color="auto"/>
              <w:right w:val="single" w:sz="4" w:space="0" w:color="auto"/>
            </w:tcBorders>
          </w:tcPr>
          <w:p w14:paraId="40BE069B" w14:textId="453418C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Kopač gasilski na dva rogla</w:t>
            </w:r>
          </w:p>
        </w:tc>
        <w:tc>
          <w:tcPr>
            <w:tcW w:w="547" w:type="pct"/>
            <w:tcBorders>
              <w:top w:val="single" w:sz="4" w:space="0" w:color="auto"/>
              <w:left w:val="single" w:sz="4" w:space="0" w:color="auto"/>
              <w:bottom w:val="single" w:sz="4" w:space="0" w:color="auto"/>
              <w:right w:val="single" w:sz="4" w:space="0" w:color="auto"/>
            </w:tcBorders>
          </w:tcPr>
          <w:p w14:paraId="55103230" w14:textId="5470CEF3"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69623905" w14:textId="78F8E7F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0F0CFB9"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1FF7B27" w14:textId="4C197FA1"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91.</w:t>
            </w:r>
          </w:p>
        </w:tc>
        <w:tc>
          <w:tcPr>
            <w:tcW w:w="3286" w:type="pct"/>
            <w:tcBorders>
              <w:top w:val="single" w:sz="4" w:space="0" w:color="auto"/>
              <w:left w:val="single" w:sz="4" w:space="0" w:color="auto"/>
              <w:bottom w:val="single" w:sz="4" w:space="0" w:color="auto"/>
              <w:right w:val="single" w:sz="4" w:space="0" w:color="auto"/>
            </w:tcBorders>
          </w:tcPr>
          <w:p w14:paraId="01246834" w14:textId="6AA34A2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Kavelj trgalni 2.5m 2-delni</w:t>
            </w:r>
          </w:p>
        </w:tc>
        <w:tc>
          <w:tcPr>
            <w:tcW w:w="547" w:type="pct"/>
            <w:tcBorders>
              <w:top w:val="single" w:sz="4" w:space="0" w:color="auto"/>
              <w:left w:val="single" w:sz="4" w:space="0" w:color="auto"/>
              <w:bottom w:val="single" w:sz="4" w:space="0" w:color="auto"/>
              <w:right w:val="single" w:sz="4" w:space="0" w:color="auto"/>
            </w:tcBorders>
          </w:tcPr>
          <w:p w14:paraId="6CBE4EFB" w14:textId="5C8DD34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BE8E6F3" w14:textId="495AEC7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9F2D1EE" w14:textId="77777777" w:rsidTr="0089767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15D9EB6" w14:textId="094224C0"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92.</w:t>
            </w:r>
          </w:p>
        </w:tc>
        <w:tc>
          <w:tcPr>
            <w:tcW w:w="3286" w:type="pct"/>
            <w:tcBorders>
              <w:top w:val="single" w:sz="4" w:space="0" w:color="auto"/>
              <w:left w:val="single" w:sz="4" w:space="0" w:color="auto"/>
              <w:bottom w:val="single" w:sz="4" w:space="0" w:color="auto"/>
              <w:right w:val="single" w:sz="4" w:space="0" w:color="auto"/>
            </w:tcBorders>
          </w:tcPr>
          <w:p w14:paraId="7F9E6FEC" w14:textId="6CFC2CE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Metla za ceste 400mm</w:t>
            </w:r>
          </w:p>
        </w:tc>
        <w:tc>
          <w:tcPr>
            <w:tcW w:w="547" w:type="pct"/>
            <w:tcBorders>
              <w:top w:val="single" w:sz="4" w:space="0" w:color="auto"/>
              <w:left w:val="single" w:sz="4" w:space="0" w:color="auto"/>
              <w:bottom w:val="single" w:sz="4" w:space="0" w:color="auto"/>
              <w:right w:val="single" w:sz="4" w:space="0" w:color="auto"/>
            </w:tcBorders>
          </w:tcPr>
          <w:p w14:paraId="7C38BFB2" w14:textId="796D0FE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81F0AEC" w14:textId="0F87EF8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7286D62"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36C7B45" w14:textId="49888462"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93.</w:t>
            </w:r>
          </w:p>
        </w:tc>
        <w:tc>
          <w:tcPr>
            <w:tcW w:w="3286" w:type="pct"/>
            <w:tcBorders>
              <w:top w:val="single" w:sz="4" w:space="0" w:color="auto"/>
              <w:left w:val="single" w:sz="4" w:space="0" w:color="auto"/>
              <w:bottom w:val="single" w:sz="4" w:space="0" w:color="auto"/>
              <w:right w:val="single" w:sz="4" w:space="0" w:color="auto"/>
            </w:tcBorders>
          </w:tcPr>
          <w:p w14:paraId="73C1B771" w14:textId="1FFBEDF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Klešče za žico 910mm</w:t>
            </w:r>
          </w:p>
        </w:tc>
        <w:tc>
          <w:tcPr>
            <w:tcW w:w="547" w:type="pct"/>
            <w:tcBorders>
              <w:top w:val="single" w:sz="4" w:space="0" w:color="auto"/>
              <w:left w:val="single" w:sz="4" w:space="0" w:color="auto"/>
              <w:bottom w:val="single" w:sz="4" w:space="0" w:color="auto"/>
              <w:right w:val="single" w:sz="4" w:space="0" w:color="auto"/>
            </w:tcBorders>
          </w:tcPr>
          <w:p w14:paraId="69A75EC9" w14:textId="318B1C3D"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4EC4539" w14:textId="65F87F2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1C11AD0"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4F8FBA1" w14:textId="154B8B01"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94.</w:t>
            </w:r>
          </w:p>
        </w:tc>
        <w:tc>
          <w:tcPr>
            <w:tcW w:w="3286" w:type="pct"/>
            <w:tcBorders>
              <w:top w:val="single" w:sz="4" w:space="0" w:color="auto"/>
              <w:left w:val="single" w:sz="4" w:space="0" w:color="auto"/>
              <w:bottom w:val="single" w:sz="4" w:space="0" w:color="auto"/>
              <w:right w:val="single" w:sz="4" w:space="0" w:color="auto"/>
            </w:tcBorders>
          </w:tcPr>
          <w:p w14:paraId="4EDA1DB6" w14:textId="28526B3B"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 xml:space="preserve">Komplet ročnega orodja v kovčku </w:t>
            </w:r>
          </w:p>
        </w:tc>
        <w:tc>
          <w:tcPr>
            <w:tcW w:w="547" w:type="pct"/>
            <w:tcBorders>
              <w:top w:val="single" w:sz="4" w:space="0" w:color="auto"/>
              <w:left w:val="single" w:sz="4" w:space="0" w:color="auto"/>
              <w:bottom w:val="single" w:sz="4" w:space="0" w:color="auto"/>
              <w:right w:val="single" w:sz="4" w:space="0" w:color="auto"/>
            </w:tcBorders>
          </w:tcPr>
          <w:p w14:paraId="20B2C13C" w14:textId="5B9600C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4ABE6C7" w14:textId="36659F0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5058E97B"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82E7214" w14:textId="0E207251"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95.</w:t>
            </w:r>
          </w:p>
        </w:tc>
        <w:tc>
          <w:tcPr>
            <w:tcW w:w="3286" w:type="pct"/>
            <w:tcBorders>
              <w:top w:val="single" w:sz="4" w:space="0" w:color="auto"/>
              <w:left w:val="single" w:sz="4" w:space="0" w:color="auto"/>
              <w:bottom w:val="single" w:sz="4" w:space="0" w:color="auto"/>
              <w:right w:val="single" w:sz="4" w:space="0" w:color="auto"/>
            </w:tcBorders>
          </w:tcPr>
          <w:p w14:paraId="28DB6546" w14:textId="7974410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Detektor plinov MSA ALTAIR 4XR</w:t>
            </w:r>
          </w:p>
        </w:tc>
        <w:tc>
          <w:tcPr>
            <w:tcW w:w="547" w:type="pct"/>
            <w:tcBorders>
              <w:top w:val="single" w:sz="4" w:space="0" w:color="auto"/>
              <w:left w:val="single" w:sz="4" w:space="0" w:color="auto"/>
              <w:bottom w:val="single" w:sz="4" w:space="0" w:color="auto"/>
              <w:right w:val="single" w:sz="4" w:space="0" w:color="auto"/>
            </w:tcBorders>
          </w:tcPr>
          <w:p w14:paraId="03C8F996" w14:textId="2AF4CC5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01BAA16" w14:textId="1DE7F68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58C12B07"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E01E534" w14:textId="0DCE55CF"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96.</w:t>
            </w:r>
          </w:p>
        </w:tc>
        <w:tc>
          <w:tcPr>
            <w:tcW w:w="3286" w:type="pct"/>
            <w:tcBorders>
              <w:top w:val="single" w:sz="4" w:space="0" w:color="auto"/>
              <w:left w:val="single" w:sz="4" w:space="0" w:color="auto"/>
              <w:bottom w:val="single" w:sz="4" w:space="0" w:color="auto"/>
              <w:right w:val="single" w:sz="4" w:space="0" w:color="auto"/>
            </w:tcBorders>
          </w:tcPr>
          <w:p w14:paraId="29C2EDB5" w14:textId="103BBD5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Polnilec za detektor plinov (montaža v vozilu)</w:t>
            </w:r>
          </w:p>
        </w:tc>
        <w:tc>
          <w:tcPr>
            <w:tcW w:w="547" w:type="pct"/>
            <w:tcBorders>
              <w:top w:val="single" w:sz="4" w:space="0" w:color="auto"/>
              <w:left w:val="single" w:sz="4" w:space="0" w:color="auto"/>
              <w:bottom w:val="single" w:sz="4" w:space="0" w:color="auto"/>
              <w:right w:val="single" w:sz="4" w:space="0" w:color="auto"/>
            </w:tcBorders>
          </w:tcPr>
          <w:p w14:paraId="36260F4C" w14:textId="4D074F0B"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D25A894" w14:textId="17B52259"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EBBBAA0" w14:textId="77777777" w:rsidTr="00D03489">
        <w:trPr>
          <w:trHeight w:val="511"/>
        </w:trPr>
        <w:tc>
          <w:tcPr>
            <w:tcW w:w="310" w:type="pct"/>
            <w:tcBorders>
              <w:top w:val="single" w:sz="4" w:space="0" w:color="auto"/>
              <w:left w:val="single" w:sz="4" w:space="0" w:color="auto"/>
              <w:bottom w:val="single" w:sz="4" w:space="0" w:color="auto"/>
              <w:right w:val="single" w:sz="4" w:space="0" w:color="auto"/>
            </w:tcBorders>
            <w:noWrap/>
            <w:vAlign w:val="bottom"/>
          </w:tcPr>
          <w:p w14:paraId="059C8FBA" w14:textId="3FBEAB82"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97.</w:t>
            </w:r>
          </w:p>
        </w:tc>
        <w:tc>
          <w:tcPr>
            <w:tcW w:w="3286" w:type="pct"/>
            <w:tcBorders>
              <w:top w:val="single" w:sz="4" w:space="0" w:color="auto"/>
              <w:left w:val="single" w:sz="4" w:space="0" w:color="auto"/>
              <w:bottom w:val="single" w:sz="4" w:space="0" w:color="auto"/>
              <w:right w:val="single" w:sz="4" w:space="0" w:color="auto"/>
            </w:tcBorders>
          </w:tcPr>
          <w:p w14:paraId="6242806D" w14:textId="0176C1C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Termovizijska kamera FLIR K85</w:t>
            </w:r>
          </w:p>
        </w:tc>
        <w:tc>
          <w:tcPr>
            <w:tcW w:w="547" w:type="pct"/>
            <w:tcBorders>
              <w:top w:val="single" w:sz="4" w:space="0" w:color="auto"/>
              <w:left w:val="single" w:sz="4" w:space="0" w:color="auto"/>
              <w:bottom w:val="single" w:sz="4" w:space="0" w:color="auto"/>
              <w:right w:val="single" w:sz="4" w:space="0" w:color="auto"/>
            </w:tcBorders>
          </w:tcPr>
          <w:p w14:paraId="2C45B5BB" w14:textId="71984D8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959A280" w14:textId="3F3855C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5EFDF35"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2F379D3" w14:textId="10C674BE"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98.</w:t>
            </w:r>
          </w:p>
        </w:tc>
        <w:tc>
          <w:tcPr>
            <w:tcW w:w="3286" w:type="pct"/>
            <w:tcBorders>
              <w:top w:val="single" w:sz="4" w:space="0" w:color="auto"/>
              <w:left w:val="single" w:sz="4" w:space="0" w:color="auto"/>
              <w:bottom w:val="single" w:sz="4" w:space="0" w:color="auto"/>
              <w:right w:val="single" w:sz="4" w:space="0" w:color="auto"/>
            </w:tcBorders>
          </w:tcPr>
          <w:p w14:paraId="21954422" w14:textId="4E8C807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Polnilec za termovizijsko kamero (montaža v vozilu)</w:t>
            </w:r>
          </w:p>
        </w:tc>
        <w:tc>
          <w:tcPr>
            <w:tcW w:w="547" w:type="pct"/>
            <w:tcBorders>
              <w:top w:val="single" w:sz="4" w:space="0" w:color="auto"/>
              <w:left w:val="single" w:sz="4" w:space="0" w:color="auto"/>
              <w:bottom w:val="single" w:sz="4" w:space="0" w:color="auto"/>
              <w:right w:val="single" w:sz="4" w:space="0" w:color="auto"/>
            </w:tcBorders>
          </w:tcPr>
          <w:p w14:paraId="766393D5" w14:textId="719D105E"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52B3728" w14:textId="101C6F9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45172EA"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E52E0C1" w14:textId="287960AF"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99.</w:t>
            </w:r>
          </w:p>
        </w:tc>
        <w:tc>
          <w:tcPr>
            <w:tcW w:w="3286" w:type="pct"/>
            <w:tcBorders>
              <w:top w:val="single" w:sz="4" w:space="0" w:color="auto"/>
              <w:left w:val="single" w:sz="4" w:space="0" w:color="auto"/>
              <w:bottom w:val="single" w:sz="4" w:space="0" w:color="auto"/>
              <w:right w:val="single" w:sz="4" w:space="0" w:color="auto"/>
            </w:tcBorders>
          </w:tcPr>
          <w:p w14:paraId="6C850030" w14:textId="42CB586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Osebna termovizijska kamera</w:t>
            </w:r>
          </w:p>
        </w:tc>
        <w:tc>
          <w:tcPr>
            <w:tcW w:w="547" w:type="pct"/>
            <w:tcBorders>
              <w:top w:val="single" w:sz="4" w:space="0" w:color="auto"/>
              <w:left w:val="single" w:sz="4" w:space="0" w:color="auto"/>
              <w:bottom w:val="single" w:sz="4" w:space="0" w:color="auto"/>
              <w:right w:val="single" w:sz="4" w:space="0" w:color="auto"/>
            </w:tcBorders>
          </w:tcPr>
          <w:p w14:paraId="4565147E" w14:textId="4AB9DCD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1D004B5" w14:textId="35A1CA5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42E69915"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3B248B6" w14:textId="537EF43D"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100.</w:t>
            </w:r>
          </w:p>
        </w:tc>
        <w:tc>
          <w:tcPr>
            <w:tcW w:w="3286" w:type="pct"/>
            <w:tcBorders>
              <w:top w:val="single" w:sz="4" w:space="0" w:color="auto"/>
              <w:left w:val="single" w:sz="4" w:space="0" w:color="auto"/>
              <w:bottom w:val="single" w:sz="4" w:space="0" w:color="auto"/>
              <w:right w:val="single" w:sz="4" w:space="0" w:color="auto"/>
            </w:tcBorders>
          </w:tcPr>
          <w:p w14:paraId="599C2F74" w14:textId="5C3CD35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Absorbent 10kg</w:t>
            </w:r>
          </w:p>
        </w:tc>
        <w:tc>
          <w:tcPr>
            <w:tcW w:w="547" w:type="pct"/>
            <w:tcBorders>
              <w:top w:val="single" w:sz="4" w:space="0" w:color="auto"/>
              <w:left w:val="single" w:sz="4" w:space="0" w:color="auto"/>
              <w:bottom w:val="single" w:sz="4" w:space="0" w:color="auto"/>
              <w:right w:val="single" w:sz="4" w:space="0" w:color="auto"/>
            </w:tcBorders>
          </w:tcPr>
          <w:p w14:paraId="57D55DF7" w14:textId="218345FE"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F82AAFE" w14:textId="7BEE8C2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68E359E"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38B870F" w14:textId="486C99C2"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lastRenderedPageBreak/>
              <w:t>101.</w:t>
            </w:r>
          </w:p>
        </w:tc>
        <w:tc>
          <w:tcPr>
            <w:tcW w:w="3286" w:type="pct"/>
            <w:tcBorders>
              <w:top w:val="single" w:sz="4" w:space="0" w:color="auto"/>
              <w:left w:val="single" w:sz="4" w:space="0" w:color="auto"/>
              <w:bottom w:val="single" w:sz="4" w:space="0" w:color="auto"/>
              <w:right w:val="single" w:sz="4" w:space="0" w:color="auto"/>
            </w:tcBorders>
          </w:tcPr>
          <w:p w14:paraId="3AC9086A" w14:textId="60CA219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Vlečna vrv jeklena 16mm/5m</w:t>
            </w:r>
          </w:p>
        </w:tc>
        <w:tc>
          <w:tcPr>
            <w:tcW w:w="547" w:type="pct"/>
            <w:tcBorders>
              <w:top w:val="single" w:sz="4" w:space="0" w:color="auto"/>
              <w:left w:val="single" w:sz="4" w:space="0" w:color="auto"/>
              <w:bottom w:val="single" w:sz="4" w:space="0" w:color="auto"/>
              <w:right w:val="single" w:sz="4" w:space="0" w:color="auto"/>
            </w:tcBorders>
          </w:tcPr>
          <w:p w14:paraId="4D54ACAA" w14:textId="67EAA91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470CDA6" w14:textId="562F28C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49E51A2C"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8ABBFD9" w14:textId="095379E7"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102.</w:t>
            </w:r>
          </w:p>
        </w:tc>
        <w:tc>
          <w:tcPr>
            <w:tcW w:w="3286" w:type="pct"/>
            <w:tcBorders>
              <w:top w:val="single" w:sz="4" w:space="0" w:color="auto"/>
              <w:left w:val="single" w:sz="4" w:space="0" w:color="auto"/>
              <w:bottom w:val="single" w:sz="4" w:space="0" w:color="auto"/>
              <w:right w:val="single" w:sz="4" w:space="0" w:color="auto"/>
            </w:tcBorders>
          </w:tcPr>
          <w:p w14:paraId="3FEBAC51" w14:textId="19B9C50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Kanta za gorivo 20L</w:t>
            </w:r>
          </w:p>
        </w:tc>
        <w:tc>
          <w:tcPr>
            <w:tcW w:w="547" w:type="pct"/>
            <w:tcBorders>
              <w:top w:val="single" w:sz="4" w:space="0" w:color="auto"/>
              <w:left w:val="single" w:sz="4" w:space="0" w:color="auto"/>
              <w:bottom w:val="single" w:sz="4" w:space="0" w:color="auto"/>
              <w:right w:val="single" w:sz="4" w:space="0" w:color="auto"/>
            </w:tcBorders>
          </w:tcPr>
          <w:p w14:paraId="4F3E7A03" w14:textId="1F223EB0"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ADBB615" w14:textId="3DF6DF4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045F471C" w14:textId="77777777" w:rsidTr="00FF04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529DBF4" w14:textId="62783EE6"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103.</w:t>
            </w:r>
          </w:p>
        </w:tc>
        <w:tc>
          <w:tcPr>
            <w:tcW w:w="3286" w:type="pct"/>
            <w:tcBorders>
              <w:top w:val="single" w:sz="4" w:space="0" w:color="auto"/>
              <w:left w:val="single" w:sz="4" w:space="0" w:color="auto"/>
              <w:bottom w:val="single" w:sz="4" w:space="0" w:color="auto"/>
              <w:right w:val="single" w:sz="4" w:space="0" w:color="auto"/>
            </w:tcBorders>
          </w:tcPr>
          <w:p w14:paraId="61E814E7" w14:textId="4B95D7A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za natakanje goriva 30cm</w:t>
            </w:r>
          </w:p>
        </w:tc>
        <w:tc>
          <w:tcPr>
            <w:tcW w:w="547" w:type="pct"/>
            <w:tcBorders>
              <w:top w:val="single" w:sz="4" w:space="0" w:color="auto"/>
              <w:left w:val="single" w:sz="4" w:space="0" w:color="auto"/>
              <w:bottom w:val="single" w:sz="4" w:space="0" w:color="auto"/>
              <w:right w:val="single" w:sz="4" w:space="0" w:color="auto"/>
            </w:tcBorders>
          </w:tcPr>
          <w:p w14:paraId="1F76C619" w14:textId="09FA9A72"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A9A814E" w14:textId="1C4F9F7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C11A9B4" w14:textId="77777777" w:rsidTr="00FF04B7">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5637B25F" w14:textId="3A11EF4C"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104.</w:t>
            </w:r>
          </w:p>
        </w:tc>
        <w:tc>
          <w:tcPr>
            <w:tcW w:w="3286" w:type="pct"/>
            <w:tcBorders>
              <w:top w:val="single" w:sz="4" w:space="0" w:color="auto"/>
              <w:left w:val="single" w:sz="4" w:space="0" w:color="auto"/>
              <w:bottom w:val="single" w:sz="4" w:space="0" w:color="auto"/>
              <w:right w:val="single" w:sz="4" w:space="0" w:color="auto"/>
            </w:tcBorders>
          </w:tcPr>
          <w:p w14:paraId="31C2BF01" w14:textId="1F3B245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Posoda za gorivo kovinska 10L</w:t>
            </w:r>
          </w:p>
        </w:tc>
        <w:tc>
          <w:tcPr>
            <w:tcW w:w="547" w:type="pct"/>
            <w:tcBorders>
              <w:top w:val="single" w:sz="4" w:space="0" w:color="auto"/>
              <w:left w:val="single" w:sz="4" w:space="0" w:color="auto"/>
              <w:bottom w:val="single" w:sz="4" w:space="0" w:color="auto"/>
              <w:right w:val="single" w:sz="4" w:space="0" w:color="auto"/>
            </w:tcBorders>
          </w:tcPr>
          <w:p w14:paraId="172650B3" w14:textId="6A24D4D0"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3F29382" w14:textId="08A97D2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DDFD4DF" w14:textId="77777777" w:rsidTr="00D03489">
        <w:trPr>
          <w:trHeight w:val="330"/>
        </w:trPr>
        <w:tc>
          <w:tcPr>
            <w:tcW w:w="310" w:type="pct"/>
            <w:tcBorders>
              <w:top w:val="single" w:sz="4" w:space="0" w:color="auto"/>
              <w:left w:val="single" w:sz="4" w:space="0" w:color="auto"/>
              <w:bottom w:val="single" w:sz="4" w:space="0" w:color="auto"/>
              <w:right w:val="single" w:sz="4" w:space="0" w:color="auto"/>
            </w:tcBorders>
            <w:noWrap/>
            <w:vAlign w:val="bottom"/>
          </w:tcPr>
          <w:p w14:paraId="4CA86988" w14:textId="5D16061B"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105.</w:t>
            </w:r>
          </w:p>
        </w:tc>
        <w:tc>
          <w:tcPr>
            <w:tcW w:w="3286" w:type="pct"/>
            <w:tcBorders>
              <w:top w:val="single" w:sz="4" w:space="0" w:color="auto"/>
              <w:left w:val="single" w:sz="4" w:space="0" w:color="auto"/>
              <w:bottom w:val="single" w:sz="4" w:space="0" w:color="auto"/>
              <w:right w:val="single" w:sz="4" w:space="0" w:color="auto"/>
            </w:tcBorders>
          </w:tcPr>
          <w:p w14:paraId="73E56C15" w14:textId="1D265E3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za natakanje goriva 30 cm</w:t>
            </w:r>
          </w:p>
        </w:tc>
        <w:tc>
          <w:tcPr>
            <w:tcW w:w="547" w:type="pct"/>
            <w:tcBorders>
              <w:top w:val="single" w:sz="4" w:space="0" w:color="auto"/>
              <w:left w:val="single" w:sz="4" w:space="0" w:color="auto"/>
              <w:bottom w:val="single" w:sz="4" w:space="0" w:color="auto"/>
              <w:right w:val="single" w:sz="4" w:space="0" w:color="auto"/>
            </w:tcBorders>
          </w:tcPr>
          <w:p w14:paraId="43704E20" w14:textId="34B4E102"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671FC10" w14:textId="1286988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7ABE4819" w14:textId="77777777" w:rsidTr="004C3131">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2EF6276F" w14:textId="30F52F4C"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106.</w:t>
            </w:r>
          </w:p>
        </w:tc>
        <w:tc>
          <w:tcPr>
            <w:tcW w:w="3286" w:type="pct"/>
            <w:tcBorders>
              <w:top w:val="single" w:sz="4" w:space="0" w:color="auto"/>
              <w:left w:val="single" w:sz="4" w:space="0" w:color="auto"/>
              <w:bottom w:val="single" w:sz="4" w:space="0" w:color="auto"/>
              <w:right w:val="single" w:sz="4" w:space="0" w:color="auto"/>
            </w:tcBorders>
          </w:tcPr>
          <w:p w14:paraId="34539E8C" w14:textId="1622B3A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Posoda za gorivo stihl 5L+3L</w:t>
            </w:r>
          </w:p>
        </w:tc>
        <w:tc>
          <w:tcPr>
            <w:tcW w:w="547" w:type="pct"/>
            <w:tcBorders>
              <w:top w:val="single" w:sz="4" w:space="0" w:color="auto"/>
              <w:left w:val="single" w:sz="4" w:space="0" w:color="auto"/>
              <w:bottom w:val="single" w:sz="4" w:space="0" w:color="auto"/>
              <w:right w:val="single" w:sz="4" w:space="0" w:color="auto"/>
            </w:tcBorders>
          </w:tcPr>
          <w:p w14:paraId="06F636CE" w14:textId="07055856"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EA13D6D" w14:textId="67B8F56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1BD7935E"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0E0EE8D" w14:textId="49244941"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107.</w:t>
            </w:r>
          </w:p>
        </w:tc>
        <w:tc>
          <w:tcPr>
            <w:tcW w:w="3286" w:type="pct"/>
            <w:tcBorders>
              <w:top w:val="single" w:sz="4" w:space="0" w:color="auto"/>
              <w:left w:val="single" w:sz="4" w:space="0" w:color="auto"/>
              <w:bottom w:val="single" w:sz="4" w:space="0" w:color="auto"/>
              <w:right w:val="single" w:sz="4" w:space="0" w:color="auto"/>
            </w:tcBorders>
          </w:tcPr>
          <w:p w14:paraId="002C80A7" w14:textId="19098BB1" w:rsidR="00895BFE" w:rsidRPr="00C51DCE" w:rsidRDefault="00895BFE" w:rsidP="00895BFE">
            <w:pPr>
              <w:rPr>
                <w:rFonts w:asciiTheme="majorHAnsi" w:eastAsia="Times New Roman" w:hAnsiTheme="majorHAnsi" w:cstheme="majorHAnsi"/>
              </w:rPr>
            </w:pPr>
            <w:r w:rsidRPr="00554537">
              <w:rPr>
                <w:rFonts w:asciiTheme="majorHAnsi" w:eastAsia="Times New Roman" w:hAnsiTheme="majorHAnsi" w:cstheme="majorHAnsi"/>
              </w:rPr>
              <w:t>Črpalka membranska</w:t>
            </w:r>
          </w:p>
        </w:tc>
        <w:tc>
          <w:tcPr>
            <w:tcW w:w="547" w:type="pct"/>
            <w:tcBorders>
              <w:top w:val="single" w:sz="4" w:space="0" w:color="auto"/>
              <w:left w:val="single" w:sz="4" w:space="0" w:color="auto"/>
              <w:bottom w:val="single" w:sz="4" w:space="0" w:color="auto"/>
              <w:right w:val="single" w:sz="4" w:space="0" w:color="auto"/>
            </w:tcBorders>
          </w:tcPr>
          <w:p w14:paraId="465029A9" w14:textId="1E40D62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C5B0B92" w14:textId="38644945"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2B2FF065" w14:textId="77777777" w:rsidTr="004C3131">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383D40E2" w14:textId="101B29DE"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108.</w:t>
            </w:r>
          </w:p>
        </w:tc>
        <w:tc>
          <w:tcPr>
            <w:tcW w:w="3286" w:type="pct"/>
            <w:tcBorders>
              <w:top w:val="single" w:sz="4" w:space="0" w:color="auto"/>
              <w:left w:val="single" w:sz="4" w:space="0" w:color="auto"/>
              <w:bottom w:val="single" w:sz="4" w:space="0" w:color="auto"/>
              <w:right w:val="single" w:sz="4" w:space="0" w:color="auto"/>
            </w:tcBorders>
          </w:tcPr>
          <w:p w14:paraId="20EEFFBC" w14:textId="310ED34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Ventil reducirni Sava</w:t>
            </w:r>
          </w:p>
        </w:tc>
        <w:tc>
          <w:tcPr>
            <w:tcW w:w="547" w:type="pct"/>
            <w:tcBorders>
              <w:top w:val="single" w:sz="4" w:space="0" w:color="auto"/>
              <w:left w:val="single" w:sz="4" w:space="0" w:color="auto"/>
              <w:bottom w:val="single" w:sz="4" w:space="0" w:color="auto"/>
              <w:right w:val="single" w:sz="4" w:space="0" w:color="auto"/>
            </w:tcBorders>
          </w:tcPr>
          <w:p w14:paraId="0BD59CC7" w14:textId="5CD0DD2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CEC2ABA" w14:textId="56EE74EC"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0D1145D7"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9262FD3" w14:textId="7D21E8A9"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109.</w:t>
            </w:r>
          </w:p>
        </w:tc>
        <w:tc>
          <w:tcPr>
            <w:tcW w:w="3286" w:type="pct"/>
            <w:tcBorders>
              <w:top w:val="single" w:sz="4" w:space="0" w:color="auto"/>
              <w:left w:val="single" w:sz="4" w:space="0" w:color="auto"/>
              <w:bottom w:val="single" w:sz="4" w:space="0" w:color="auto"/>
              <w:right w:val="single" w:sz="4" w:space="0" w:color="auto"/>
            </w:tcBorders>
          </w:tcPr>
          <w:p w14:paraId="7905A962" w14:textId="0AD0BE6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polnilna Sava 5m RDEČA</w:t>
            </w:r>
          </w:p>
        </w:tc>
        <w:tc>
          <w:tcPr>
            <w:tcW w:w="547" w:type="pct"/>
            <w:tcBorders>
              <w:top w:val="single" w:sz="4" w:space="0" w:color="auto"/>
              <w:left w:val="single" w:sz="4" w:space="0" w:color="auto"/>
              <w:bottom w:val="single" w:sz="4" w:space="0" w:color="auto"/>
              <w:right w:val="single" w:sz="4" w:space="0" w:color="auto"/>
            </w:tcBorders>
          </w:tcPr>
          <w:p w14:paraId="69401ED8" w14:textId="2DA6AAAF"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BEC2340" w14:textId="15085941"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6CE6B827" w14:textId="77777777" w:rsidTr="004C3131">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6AB0F8AF" w14:textId="18E79262"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110.</w:t>
            </w:r>
          </w:p>
        </w:tc>
        <w:tc>
          <w:tcPr>
            <w:tcW w:w="3286" w:type="pct"/>
            <w:tcBorders>
              <w:top w:val="single" w:sz="4" w:space="0" w:color="auto"/>
              <w:left w:val="single" w:sz="4" w:space="0" w:color="auto"/>
              <w:bottom w:val="single" w:sz="4" w:space="0" w:color="auto"/>
              <w:right w:val="single" w:sz="4" w:space="0" w:color="auto"/>
            </w:tcBorders>
          </w:tcPr>
          <w:p w14:paraId="22413887" w14:textId="43810D0F"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Polnilna Sava 10m Rdeča</w:t>
            </w:r>
          </w:p>
        </w:tc>
        <w:tc>
          <w:tcPr>
            <w:tcW w:w="547" w:type="pct"/>
            <w:tcBorders>
              <w:top w:val="single" w:sz="4" w:space="0" w:color="auto"/>
              <w:left w:val="single" w:sz="4" w:space="0" w:color="auto"/>
              <w:bottom w:val="single" w:sz="4" w:space="0" w:color="auto"/>
              <w:right w:val="single" w:sz="4" w:space="0" w:color="auto"/>
            </w:tcBorders>
          </w:tcPr>
          <w:p w14:paraId="3B225C8C" w14:textId="6DEECB2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04547F8" w14:textId="7C54CC14"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119C391E" w14:textId="77777777" w:rsidTr="004C3131">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6A339FCF" w14:textId="06E77E2A"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111.</w:t>
            </w:r>
          </w:p>
        </w:tc>
        <w:tc>
          <w:tcPr>
            <w:tcW w:w="3286" w:type="pct"/>
            <w:tcBorders>
              <w:top w:val="single" w:sz="4" w:space="0" w:color="auto"/>
              <w:left w:val="single" w:sz="4" w:space="0" w:color="auto"/>
              <w:bottom w:val="single" w:sz="4" w:space="0" w:color="auto"/>
              <w:right w:val="single" w:sz="4" w:space="0" w:color="auto"/>
            </w:tcBorders>
          </w:tcPr>
          <w:p w14:paraId="5986BAEA" w14:textId="0CB84410"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Polnilna Sava 5m Rumena</w:t>
            </w:r>
          </w:p>
        </w:tc>
        <w:tc>
          <w:tcPr>
            <w:tcW w:w="547" w:type="pct"/>
            <w:tcBorders>
              <w:top w:val="single" w:sz="4" w:space="0" w:color="auto"/>
              <w:left w:val="single" w:sz="4" w:space="0" w:color="auto"/>
              <w:bottom w:val="single" w:sz="4" w:space="0" w:color="auto"/>
              <w:right w:val="single" w:sz="4" w:space="0" w:color="auto"/>
            </w:tcBorders>
          </w:tcPr>
          <w:p w14:paraId="20BD805F" w14:textId="7CF446E5"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0F27C6E" w14:textId="5C2627A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78632197" w14:textId="77777777" w:rsidTr="004C3131">
        <w:trPr>
          <w:trHeight w:val="510"/>
        </w:trPr>
        <w:tc>
          <w:tcPr>
            <w:tcW w:w="310" w:type="pct"/>
            <w:tcBorders>
              <w:top w:val="single" w:sz="4" w:space="0" w:color="auto"/>
              <w:left w:val="single" w:sz="4" w:space="0" w:color="auto"/>
              <w:bottom w:val="single" w:sz="4" w:space="0" w:color="auto"/>
              <w:right w:val="single" w:sz="4" w:space="0" w:color="auto"/>
            </w:tcBorders>
            <w:noWrap/>
            <w:vAlign w:val="bottom"/>
          </w:tcPr>
          <w:p w14:paraId="3147ED5F" w14:textId="79DFCC73"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112.</w:t>
            </w:r>
          </w:p>
        </w:tc>
        <w:tc>
          <w:tcPr>
            <w:tcW w:w="3286" w:type="pct"/>
            <w:tcBorders>
              <w:top w:val="single" w:sz="4" w:space="0" w:color="auto"/>
              <w:left w:val="single" w:sz="4" w:space="0" w:color="auto"/>
              <w:bottom w:val="single" w:sz="4" w:space="0" w:color="auto"/>
              <w:right w:val="single" w:sz="4" w:space="0" w:color="auto"/>
            </w:tcBorders>
          </w:tcPr>
          <w:p w14:paraId="2F6A1534" w14:textId="264C676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Cev Polnilna Sava 10m Rumena</w:t>
            </w:r>
          </w:p>
        </w:tc>
        <w:tc>
          <w:tcPr>
            <w:tcW w:w="547" w:type="pct"/>
            <w:tcBorders>
              <w:top w:val="single" w:sz="4" w:space="0" w:color="auto"/>
              <w:left w:val="single" w:sz="4" w:space="0" w:color="auto"/>
              <w:bottom w:val="single" w:sz="4" w:space="0" w:color="auto"/>
              <w:right w:val="single" w:sz="4" w:space="0" w:color="auto"/>
            </w:tcBorders>
          </w:tcPr>
          <w:p w14:paraId="13BC2E81" w14:textId="4250B428"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550D0B3" w14:textId="3ECD275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0403D4FE"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E0C9166" w14:textId="19B344A7"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113.</w:t>
            </w:r>
          </w:p>
        </w:tc>
        <w:tc>
          <w:tcPr>
            <w:tcW w:w="3286" w:type="pct"/>
            <w:tcBorders>
              <w:top w:val="single" w:sz="4" w:space="0" w:color="auto"/>
              <w:left w:val="single" w:sz="4" w:space="0" w:color="auto"/>
              <w:bottom w:val="single" w:sz="4" w:space="0" w:color="auto"/>
              <w:right w:val="single" w:sz="4" w:space="0" w:color="auto"/>
            </w:tcBorders>
            <w:hideMark/>
          </w:tcPr>
          <w:p w14:paraId="1332AD21" w14:textId="66CDBB72"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Kontroler dvojni Sava</w:t>
            </w:r>
          </w:p>
        </w:tc>
        <w:tc>
          <w:tcPr>
            <w:tcW w:w="547" w:type="pct"/>
            <w:tcBorders>
              <w:top w:val="single" w:sz="4" w:space="0" w:color="auto"/>
              <w:left w:val="single" w:sz="4" w:space="0" w:color="auto"/>
              <w:bottom w:val="single" w:sz="4" w:space="0" w:color="auto"/>
              <w:right w:val="single" w:sz="4" w:space="0" w:color="auto"/>
            </w:tcBorders>
          </w:tcPr>
          <w:p w14:paraId="1A2891E0" w14:textId="2D1C2AD7"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170EB69" w14:textId="5F6AE20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39A53941"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20ED071" w14:textId="0D5D6B4D"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114.</w:t>
            </w:r>
          </w:p>
        </w:tc>
        <w:tc>
          <w:tcPr>
            <w:tcW w:w="3286" w:type="pct"/>
            <w:tcBorders>
              <w:top w:val="single" w:sz="4" w:space="0" w:color="auto"/>
              <w:left w:val="single" w:sz="4" w:space="0" w:color="auto"/>
              <w:bottom w:val="single" w:sz="4" w:space="0" w:color="auto"/>
              <w:right w:val="single" w:sz="4" w:space="0" w:color="auto"/>
            </w:tcBorders>
          </w:tcPr>
          <w:p w14:paraId="2D5F536C" w14:textId="10CB8B5E"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Tlačna posoda 6l/300bar</w:t>
            </w:r>
          </w:p>
        </w:tc>
        <w:tc>
          <w:tcPr>
            <w:tcW w:w="547" w:type="pct"/>
            <w:tcBorders>
              <w:top w:val="single" w:sz="4" w:space="0" w:color="auto"/>
              <w:left w:val="single" w:sz="4" w:space="0" w:color="auto"/>
              <w:bottom w:val="single" w:sz="4" w:space="0" w:color="auto"/>
              <w:right w:val="single" w:sz="4" w:space="0" w:color="auto"/>
            </w:tcBorders>
            <w:hideMark/>
          </w:tcPr>
          <w:p w14:paraId="3D101DF1" w14:textId="33164C0D" w:rsidR="00895BFE" w:rsidRPr="00C51DCE" w:rsidRDefault="00895BFE" w:rsidP="00895BFE">
            <w:pPr>
              <w:jc w:val="right"/>
              <w:rPr>
                <w:rFonts w:asciiTheme="majorHAnsi" w:eastAsia="Times New Roman" w:hAnsiTheme="majorHAnsi" w:cstheme="majorHAnsi"/>
              </w:rPr>
            </w:pPr>
            <w:r w:rsidRPr="00C51DCE">
              <w:rPr>
                <w:rFonts w:asciiTheme="majorHAnsi" w:eastAsia="Times New Roman" w:hAnsiTheme="majorHAnsi" w:cstheme="majorHAnsi"/>
              </w:rPr>
              <w:t>1</w:t>
            </w:r>
            <w:r>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2E5979DF" w14:textId="226D69C7"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7AC88492"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29232E8" w14:textId="53EA1807"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115.</w:t>
            </w:r>
          </w:p>
        </w:tc>
        <w:tc>
          <w:tcPr>
            <w:tcW w:w="3286" w:type="pct"/>
            <w:tcBorders>
              <w:top w:val="single" w:sz="4" w:space="0" w:color="auto"/>
              <w:left w:val="single" w:sz="4" w:space="0" w:color="auto"/>
              <w:bottom w:val="single" w:sz="4" w:space="0" w:color="auto"/>
              <w:right w:val="single" w:sz="4" w:space="0" w:color="auto"/>
            </w:tcBorders>
          </w:tcPr>
          <w:p w14:paraId="0DB79BEA" w14:textId="6D3D0636"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Blazina Dvižna Sava SLK 1 (8 bar)</w:t>
            </w:r>
          </w:p>
        </w:tc>
        <w:tc>
          <w:tcPr>
            <w:tcW w:w="547" w:type="pct"/>
            <w:tcBorders>
              <w:top w:val="single" w:sz="4" w:space="0" w:color="auto"/>
              <w:left w:val="single" w:sz="4" w:space="0" w:color="auto"/>
              <w:bottom w:val="single" w:sz="4" w:space="0" w:color="auto"/>
              <w:right w:val="single" w:sz="4" w:space="0" w:color="auto"/>
            </w:tcBorders>
            <w:hideMark/>
          </w:tcPr>
          <w:p w14:paraId="57E52B3C" w14:textId="3951E221"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0DB884BA" w14:textId="32D5DBDD"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3EB9E54C"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992CD4C" w14:textId="56A8A114"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116.</w:t>
            </w:r>
          </w:p>
        </w:tc>
        <w:tc>
          <w:tcPr>
            <w:tcW w:w="3286" w:type="pct"/>
            <w:tcBorders>
              <w:top w:val="single" w:sz="4" w:space="0" w:color="auto"/>
              <w:left w:val="single" w:sz="4" w:space="0" w:color="auto"/>
              <w:bottom w:val="single" w:sz="4" w:space="0" w:color="auto"/>
              <w:right w:val="single" w:sz="4" w:space="0" w:color="auto"/>
            </w:tcBorders>
          </w:tcPr>
          <w:p w14:paraId="0FDACAFB" w14:textId="37B4EF5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Blazina Dvižna Sava SLK 10 (8 bar)</w:t>
            </w:r>
          </w:p>
        </w:tc>
        <w:tc>
          <w:tcPr>
            <w:tcW w:w="547" w:type="pct"/>
            <w:tcBorders>
              <w:top w:val="single" w:sz="4" w:space="0" w:color="auto"/>
              <w:left w:val="single" w:sz="4" w:space="0" w:color="auto"/>
              <w:bottom w:val="single" w:sz="4" w:space="0" w:color="auto"/>
              <w:right w:val="single" w:sz="4" w:space="0" w:color="auto"/>
            </w:tcBorders>
            <w:hideMark/>
          </w:tcPr>
          <w:p w14:paraId="57A9C816" w14:textId="4B11C2BA"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76DEA15" w14:textId="652409A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1847962C"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C9E5AE4" w14:textId="1E38629F"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117.</w:t>
            </w:r>
          </w:p>
        </w:tc>
        <w:tc>
          <w:tcPr>
            <w:tcW w:w="3286" w:type="pct"/>
            <w:tcBorders>
              <w:top w:val="single" w:sz="4" w:space="0" w:color="auto"/>
              <w:left w:val="single" w:sz="4" w:space="0" w:color="auto"/>
              <w:bottom w:val="single" w:sz="4" w:space="0" w:color="auto"/>
              <w:right w:val="single" w:sz="4" w:space="0" w:color="auto"/>
            </w:tcBorders>
          </w:tcPr>
          <w:p w14:paraId="6211C534" w14:textId="37C8A8B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Blazina Dvižna Sava SLK 21 (8 bar)</w:t>
            </w:r>
          </w:p>
        </w:tc>
        <w:tc>
          <w:tcPr>
            <w:tcW w:w="547" w:type="pct"/>
            <w:tcBorders>
              <w:top w:val="single" w:sz="4" w:space="0" w:color="auto"/>
              <w:left w:val="single" w:sz="4" w:space="0" w:color="auto"/>
              <w:bottom w:val="single" w:sz="4" w:space="0" w:color="auto"/>
              <w:right w:val="single" w:sz="4" w:space="0" w:color="auto"/>
            </w:tcBorders>
            <w:hideMark/>
          </w:tcPr>
          <w:p w14:paraId="5EC736C7" w14:textId="1BD61814"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1B8D56CC" w14:textId="17BC7993"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PGD Senožeče</w:t>
            </w:r>
          </w:p>
        </w:tc>
      </w:tr>
      <w:tr w:rsidR="00895BFE" w:rsidRPr="00C51DCE" w14:paraId="0537BFAC"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D58C318" w14:textId="01A0B920" w:rsidR="00895BFE" w:rsidRPr="00C51DCE" w:rsidRDefault="00003CC7" w:rsidP="00895BFE">
            <w:pPr>
              <w:rPr>
                <w:rFonts w:asciiTheme="majorHAnsi" w:eastAsia="Times New Roman" w:hAnsiTheme="majorHAnsi" w:cstheme="majorHAnsi"/>
              </w:rPr>
            </w:pPr>
            <w:r>
              <w:rPr>
                <w:rFonts w:asciiTheme="majorHAnsi" w:eastAsia="Times New Roman" w:hAnsiTheme="majorHAnsi" w:cstheme="majorHAnsi"/>
              </w:rPr>
              <w:t>118.</w:t>
            </w:r>
          </w:p>
        </w:tc>
        <w:tc>
          <w:tcPr>
            <w:tcW w:w="3286" w:type="pct"/>
            <w:tcBorders>
              <w:top w:val="single" w:sz="4" w:space="0" w:color="auto"/>
              <w:left w:val="single" w:sz="4" w:space="0" w:color="auto"/>
              <w:bottom w:val="single" w:sz="4" w:space="0" w:color="auto"/>
              <w:right w:val="single" w:sz="4" w:space="0" w:color="auto"/>
            </w:tcBorders>
          </w:tcPr>
          <w:p w14:paraId="21413089" w14:textId="30568388"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Blazina Dvižna Sava SLK 33 (8 bar)</w:t>
            </w:r>
          </w:p>
        </w:tc>
        <w:tc>
          <w:tcPr>
            <w:tcW w:w="547" w:type="pct"/>
            <w:tcBorders>
              <w:top w:val="single" w:sz="4" w:space="0" w:color="auto"/>
              <w:left w:val="single" w:sz="4" w:space="0" w:color="auto"/>
              <w:bottom w:val="single" w:sz="4" w:space="0" w:color="auto"/>
              <w:right w:val="single" w:sz="4" w:space="0" w:color="auto"/>
            </w:tcBorders>
            <w:hideMark/>
          </w:tcPr>
          <w:p w14:paraId="5CEFAFD1" w14:textId="464C2DF2" w:rsidR="00895BFE" w:rsidRPr="00C51DCE" w:rsidRDefault="00895BFE" w:rsidP="00895BFE">
            <w:pPr>
              <w:jc w:val="right"/>
              <w:rPr>
                <w:rFonts w:asciiTheme="majorHAnsi" w:eastAsia="Times New Roman" w:hAnsiTheme="majorHAnsi" w:cstheme="majorHAnsi"/>
              </w:rPr>
            </w:pPr>
            <w:r w:rsidRPr="00C51DCE">
              <w:rPr>
                <w:rFonts w:asciiTheme="majorHAnsi" w:eastAsia="Times New Roman" w:hAnsiTheme="majorHAnsi" w:cstheme="majorHAnsi"/>
              </w:rPr>
              <w:t>1</w:t>
            </w:r>
            <w:r>
              <w:rPr>
                <w:rFonts w:asciiTheme="majorHAnsi" w:eastAsia="Times New Roman" w:hAnsiTheme="majorHAnsi" w:cstheme="majorHAnsi"/>
              </w:rPr>
              <w:t xml:space="preserve"> kos</w:t>
            </w:r>
          </w:p>
        </w:tc>
        <w:tc>
          <w:tcPr>
            <w:tcW w:w="857" w:type="pct"/>
            <w:tcBorders>
              <w:top w:val="single" w:sz="4" w:space="0" w:color="auto"/>
              <w:left w:val="single" w:sz="4" w:space="0" w:color="auto"/>
              <w:bottom w:val="single" w:sz="4" w:space="0" w:color="auto"/>
              <w:right w:val="single" w:sz="4" w:space="0" w:color="auto"/>
            </w:tcBorders>
            <w:noWrap/>
          </w:tcPr>
          <w:p w14:paraId="7238B9AB" w14:textId="52E41B1A" w:rsidR="00895BFE" w:rsidRPr="00C51DCE" w:rsidRDefault="00895BFE" w:rsidP="00895BFE">
            <w:pPr>
              <w:rPr>
                <w:rFonts w:asciiTheme="majorHAnsi" w:eastAsia="Times New Roman" w:hAnsiTheme="majorHAnsi" w:cstheme="majorHAnsi"/>
              </w:rPr>
            </w:pPr>
            <w:r>
              <w:rPr>
                <w:rFonts w:asciiTheme="majorHAnsi" w:eastAsia="Times New Roman" w:hAnsiTheme="majorHAnsi" w:cstheme="majorHAnsi"/>
              </w:rPr>
              <w:t>Ponudnik</w:t>
            </w:r>
          </w:p>
        </w:tc>
      </w:tr>
      <w:tr w:rsidR="00895BFE" w:rsidRPr="00C51DCE" w14:paraId="3A668856"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05F506C" w14:textId="77777777" w:rsidR="00895BFE" w:rsidRPr="00C51DCE" w:rsidRDefault="00895BFE" w:rsidP="00895BFE">
            <w:pPr>
              <w:rPr>
                <w:rFonts w:asciiTheme="majorHAnsi" w:eastAsia="Times New Roman" w:hAnsiTheme="majorHAnsi" w:cstheme="majorHAnsi"/>
              </w:rPr>
            </w:pPr>
            <w:r w:rsidRPr="00C51DCE">
              <w:rPr>
                <w:rFonts w:asciiTheme="majorHAnsi" w:hAnsiTheme="majorHAnsi" w:cstheme="majorHAnsi"/>
              </w:rPr>
              <w:t>119.</w:t>
            </w:r>
          </w:p>
        </w:tc>
        <w:tc>
          <w:tcPr>
            <w:tcW w:w="3286" w:type="pct"/>
            <w:tcBorders>
              <w:top w:val="single" w:sz="4" w:space="0" w:color="auto"/>
              <w:left w:val="single" w:sz="4" w:space="0" w:color="auto"/>
              <w:bottom w:val="single" w:sz="4" w:space="0" w:color="auto"/>
              <w:right w:val="single" w:sz="4" w:space="0" w:color="auto"/>
            </w:tcBorders>
          </w:tcPr>
          <w:p w14:paraId="339CEF74" w14:textId="0A95A60F" w:rsidR="00895BFE" w:rsidRPr="00C51DCE" w:rsidRDefault="00895BFE" w:rsidP="00895BFE">
            <w:pPr>
              <w:rPr>
                <w:rFonts w:asciiTheme="majorHAnsi" w:eastAsia="Times New Roman" w:hAnsiTheme="majorHAnsi" w:cstheme="majorHAnsi"/>
              </w:rPr>
            </w:pPr>
            <w:r w:rsidRPr="00895BFE">
              <w:rPr>
                <w:rFonts w:asciiTheme="majorHAnsi" w:eastAsia="Times New Roman" w:hAnsiTheme="majorHAnsi" w:cstheme="majorHAnsi"/>
              </w:rPr>
              <w:t>Platforma reševalna MUNK</w:t>
            </w:r>
          </w:p>
        </w:tc>
        <w:tc>
          <w:tcPr>
            <w:tcW w:w="547" w:type="pct"/>
            <w:tcBorders>
              <w:top w:val="single" w:sz="4" w:space="0" w:color="auto"/>
              <w:left w:val="single" w:sz="4" w:space="0" w:color="auto"/>
              <w:bottom w:val="single" w:sz="4" w:space="0" w:color="auto"/>
              <w:right w:val="single" w:sz="4" w:space="0" w:color="auto"/>
            </w:tcBorders>
            <w:hideMark/>
          </w:tcPr>
          <w:p w14:paraId="269AF76B" w14:textId="20D06D19" w:rsidR="00895BFE" w:rsidRPr="00C51DCE" w:rsidRDefault="00895BFE" w:rsidP="00895BFE">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2127D88" w14:textId="7C06E9C1" w:rsidR="00895BFE" w:rsidRPr="00C51DCE" w:rsidRDefault="00895BFE" w:rsidP="00895BFE">
            <w:pPr>
              <w:rPr>
                <w:rFonts w:asciiTheme="majorHAnsi" w:eastAsia="Times New Roman" w:hAnsiTheme="majorHAnsi" w:cstheme="majorHAnsi"/>
              </w:rPr>
            </w:pPr>
            <w:r w:rsidRPr="003D7343">
              <w:rPr>
                <w:rFonts w:asciiTheme="majorHAnsi" w:eastAsia="Times New Roman" w:hAnsiTheme="majorHAnsi" w:cstheme="majorHAnsi"/>
              </w:rPr>
              <w:t>Ponudnik</w:t>
            </w:r>
          </w:p>
        </w:tc>
      </w:tr>
      <w:tr w:rsidR="00003CC7" w:rsidRPr="00C51DCE" w14:paraId="4D604DCE"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FCF1429" w14:textId="0BCE7BF0" w:rsidR="00003CC7" w:rsidRPr="00C51DCE" w:rsidRDefault="00003CC7" w:rsidP="00003CC7">
            <w:pPr>
              <w:rPr>
                <w:rFonts w:asciiTheme="majorHAnsi" w:hAnsiTheme="majorHAnsi" w:cstheme="majorHAnsi"/>
              </w:rPr>
            </w:pPr>
            <w:r w:rsidRPr="00C51DCE">
              <w:rPr>
                <w:rFonts w:asciiTheme="majorHAnsi" w:hAnsiTheme="majorHAnsi" w:cstheme="majorHAnsi"/>
              </w:rPr>
              <w:t>120.</w:t>
            </w:r>
          </w:p>
        </w:tc>
        <w:tc>
          <w:tcPr>
            <w:tcW w:w="3286" w:type="pct"/>
            <w:tcBorders>
              <w:top w:val="single" w:sz="4" w:space="0" w:color="auto"/>
              <w:left w:val="single" w:sz="4" w:space="0" w:color="auto"/>
              <w:bottom w:val="single" w:sz="4" w:space="0" w:color="auto"/>
              <w:right w:val="single" w:sz="4" w:space="0" w:color="auto"/>
            </w:tcBorders>
          </w:tcPr>
          <w:p w14:paraId="56455C0F" w14:textId="72A66DF0" w:rsidR="00003CC7" w:rsidRPr="00895BFE" w:rsidRDefault="00003CC7" w:rsidP="00003CC7">
            <w:pPr>
              <w:rPr>
                <w:rFonts w:asciiTheme="majorHAnsi" w:eastAsia="Times New Roman" w:hAnsiTheme="majorHAnsi" w:cstheme="majorHAnsi"/>
              </w:rPr>
            </w:pPr>
            <w:r>
              <w:rPr>
                <w:rFonts w:asciiTheme="majorHAnsi" w:eastAsia="Times New Roman" w:hAnsiTheme="majorHAnsi" w:cstheme="majorHAnsi"/>
              </w:rPr>
              <w:t>Adapter prehodni 34mm/20mm</w:t>
            </w:r>
          </w:p>
        </w:tc>
        <w:tc>
          <w:tcPr>
            <w:tcW w:w="547" w:type="pct"/>
            <w:tcBorders>
              <w:top w:val="single" w:sz="4" w:space="0" w:color="auto"/>
              <w:left w:val="single" w:sz="4" w:space="0" w:color="auto"/>
              <w:bottom w:val="single" w:sz="4" w:space="0" w:color="auto"/>
              <w:right w:val="single" w:sz="4" w:space="0" w:color="auto"/>
            </w:tcBorders>
          </w:tcPr>
          <w:p w14:paraId="3DE98C42" w14:textId="60451507" w:rsidR="00003CC7" w:rsidRDefault="00003CC7" w:rsidP="00003CC7">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43B68D87" w14:textId="2541C187" w:rsidR="00003CC7" w:rsidRPr="00895BFE" w:rsidRDefault="00003CC7" w:rsidP="00003CC7">
            <w:pPr>
              <w:rPr>
                <w:rFonts w:asciiTheme="majorHAnsi" w:eastAsia="Times New Roman" w:hAnsiTheme="majorHAnsi" w:cstheme="majorHAnsi"/>
                <w:highlight w:val="yellow"/>
              </w:rPr>
            </w:pPr>
            <w:r w:rsidRPr="00895BFE">
              <w:rPr>
                <w:rFonts w:asciiTheme="majorHAnsi" w:eastAsia="Times New Roman" w:hAnsiTheme="majorHAnsi" w:cstheme="majorHAnsi"/>
              </w:rPr>
              <w:t>Ponudnik</w:t>
            </w:r>
          </w:p>
        </w:tc>
      </w:tr>
      <w:tr w:rsidR="00003CC7" w:rsidRPr="00C51DCE" w14:paraId="57D86973"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BF0F43B" w14:textId="0B756655" w:rsidR="00003CC7" w:rsidRPr="00C51DCE" w:rsidRDefault="00003CC7" w:rsidP="00003CC7">
            <w:pPr>
              <w:rPr>
                <w:rFonts w:asciiTheme="majorHAnsi" w:hAnsiTheme="majorHAnsi" w:cstheme="majorHAnsi"/>
              </w:rPr>
            </w:pPr>
            <w:r w:rsidRPr="00C51DCE">
              <w:rPr>
                <w:rFonts w:asciiTheme="majorHAnsi" w:hAnsiTheme="majorHAnsi" w:cstheme="majorHAnsi"/>
              </w:rPr>
              <w:t>121.</w:t>
            </w:r>
          </w:p>
        </w:tc>
        <w:tc>
          <w:tcPr>
            <w:tcW w:w="3286" w:type="pct"/>
            <w:tcBorders>
              <w:top w:val="single" w:sz="4" w:space="0" w:color="auto"/>
              <w:left w:val="single" w:sz="4" w:space="0" w:color="auto"/>
              <w:bottom w:val="single" w:sz="4" w:space="0" w:color="auto"/>
              <w:right w:val="single" w:sz="4" w:space="0" w:color="auto"/>
            </w:tcBorders>
          </w:tcPr>
          <w:p w14:paraId="25D66263" w14:textId="209134A6" w:rsidR="00003CC7" w:rsidRDefault="00003CC7" w:rsidP="00003CC7">
            <w:pPr>
              <w:rPr>
                <w:rFonts w:asciiTheme="majorHAnsi" w:eastAsia="Times New Roman" w:hAnsiTheme="majorHAnsi" w:cstheme="majorHAnsi"/>
              </w:rPr>
            </w:pPr>
            <w:r>
              <w:rPr>
                <w:rFonts w:asciiTheme="majorHAnsi" w:eastAsia="Times New Roman" w:hAnsiTheme="majorHAnsi" w:cstheme="majorHAnsi"/>
              </w:rPr>
              <w:t>Ključ za spojke H38</w:t>
            </w:r>
          </w:p>
        </w:tc>
        <w:tc>
          <w:tcPr>
            <w:tcW w:w="547" w:type="pct"/>
            <w:tcBorders>
              <w:top w:val="single" w:sz="4" w:space="0" w:color="auto"/>
              <w:left w:val="single" w:sz="4" w:space="0" w:color="auto"/>
              <w:bottom w:val="single" w:sz="4" w:space="0" w:color="auto"/>
              <w:right w:val="single" w:sz="4" w:space="0" w:color="auto"/>
            </w:tcBorders>
          </w:tcPr>
          <w:p w14:paraId="2C893979" w14:textId="03123910" w:rsidR="00003CC7" w:rsidRDefault="00003CC7" w:rsidP="00003CC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76E91B4" w14:textId="533C0425" w:rsidR="00003CC7" w:rsidRPr="00895BF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565FC4BA"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A8916BC" w14:textId="31E37614"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122.</w:t>
            </w:r>
          </w:p>
        </w:tc>
        <w:tc>
          <w:tcPr>
            <w:tcW w:w="3286" w:type="pct"/>
            <w:tcBorders>
              <w:top w:val="single" w:sz="4" w:space="0" w:color="auto"/>
              <w:left w:val="single" w:sz="4" w:space="0" w:color="auto"/>
              <w:bottom w:val="single" w:sz="4" w:space="0" w:color="auto"/>
              <w:right w:val="single" w:sz="4" w:space="0" w:color="auto"/>
            </w:tcBorders>
          </w:tcPr>
          <w:p w14:paraId="4839F107" w14:textId="5A61B7D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Cev visokotlačna Haberkorn Ribbflex 38mm/15m</w:t>
            </w:r>
          </w:p>
        </w:tc>
        <w:tc>
          <w:tcPr>
            <w:tcW w:w="547" w:type="pct"/>
            <w:tcBorders>
              <w:top w:val="single" w:sz="4" w:space="0" w:color="auto"/>
              <w:left w:val="single" w:sz="4" w:space="0" w:color="auto"/>
              <w:bottom w:val="single" w:sz="4" w:space="0" w:color="auto"/>
              <w:right w:val="single" w:sz="4" w:space="0" w:color="auto"/>
            </w:tcBorders>
            <w:hideMark/>
          </w:tcPr>
          <w:p w14:paraId="71E0855D" w14:textId="18352013"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D69293C" w14:textId="28A68FC2"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477385CD" w14:textId="77777777" w:rsidTr="004C3131">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30AFCEC" w14:textId="7E359904"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123.</w:t>
            </w:r>
          </w:p>
        </w:tc>
        <w:tc>
          <w:tcPr>
            <w:tcW w:w="3286" w:type="pct"/>
            <w:tcBorders>
              <w:top w:val="single" w:sz="4" w:space="0" w:color="auto"/>
              <w:left w:val="single" w:sz="4" w:space="0" w:color="auto"/>
              <w:bottom w:val="single" w:sz="4" w:space="0" w:color="auto"/>
              <w:right w:val="single" w:sz="4" w:space="0" w:color="auto"/>
            </w:tcBorders>
          </w:tcPr>
          <w:p w14:paraId="4795AC0C" w14:textId="0A49BE25"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Postaja Motorola R5 z govorko</w:t>
            </w:r>
          </w:p>
        </w:tc>
        <w:tc>
          <w:tcPr>
            <w:tcW w:w="547" w:type="pct"/>
            <w:tcBorders>
              <w:top w:val="single" w:sz="4" w:space="0" w:color="auto"/>
              <w:left w:val="single" w:sz="4" w:space="0" w:color="auto"/>
              <w:bottom w:val="single" w:sz="4" w:space="0" w:color="auto"/>
              <w:right w:val="single" w:sz="4" w:space="0" w:color="auto"/>
            </w:tcBorders>
            <w:hideMark/>
          </w:tcPr>
          <w:p w14:paraId="53F618AE" w14:textId="42BC60E1"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231DC0A0" w14:textId="3C73B9E8"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3967EF5B"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5E0F4D9" w14:textId="693C3C67"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124.</w:t>
            </w:r>
          </w:p>
        </w:tc>
        <w:tc>
          <w:tcPr>
            <w:tcW w:w="3286" w:type="pct"/>
            <w:tcBorders>
              <w:top w:val="single" w:sz="4" w:space="0" w:color="auto"/>
              <w:left w:val="single" w:sz="4" w:space="0" w:color="auto"/>
              <w:bottom w:val="single" w:sz="4" w:space="0" w:color="auto"/>
              <w:right w:val="single" w:sz="4" w:space="0" w:color="auto"/>
            </w:tcBorders>
          </w:tcPr>
          <w:p w14:paraId="121DE77A" w14:textId="03A50D96"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Polnilec motorola (montaža v vozilu)</w:t>
            </w:r>
          </w:p>
        </w:tc>
        <w:tc>
          <w:tcPr>
            <w:tcW w:w="547" w:type="pct"/>
            <w:tcBorders>
              <w:top w:val="single" w:sz="4" w:space="0" w:color="auto"/>
              <w:left w:val="single" w:sz="4" w:space="0" w:color="auto"/>
              <w:bottom w:val="single" w:sz="4" w:space="0" w:color="auto"/>
              <w:right w:val="single" w:sz="4" w:space="0" w:color="auto"/>
            </w:tcBorders>
          </w:tcPr>
          <w:p w14:paraId="2045E11B" w14:textId="1B901521"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33D97B9C" w14:textId="25A71951"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5B3DC572"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3564E2C" w14:textId="46E62D16"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125.</w:t>
            </w:r>
          </w:p>
        </w:tc>
        <w:tc>
          <w:tcPr>
            <w:tcW w:w="3286" w:type="pct"/>
            <w:tcBorders>
              <w:top w:val="single" w:sz="4" w:space="0" w:color="auto"/>
              <w:left w:val="single" w:sz="4" w:space="0" w:color="auto"/>
              <w:bottom w:val="single" w:sz="4" w:space="0" w:color="auto"/>
              <w:right w:val="single" w:sz="4" w:space="0" w:color="auto"/>
            </w:tcBorders>
          </w:tcPr>
          <w:p w14:paraId="0101DF35" w14:textId="7C4D69F4"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Rezervna baterija za Motorola R5</w:t>
            </w:r>
          </w:p>
        </w:tc>
        <w:tc>
          <w:tcPr>
            <w:tcW w:w="547" w:type="pct"/>
            <w:tcBorders>
              <w:top w:val="single" w:sz="4" w:space="0" w:color="auto"/>
              <w:left w:val="single" w:sz="4" w:space="0" w:color="auto"/>
              <w:bottom w:val="single" w:sz="4" w:space="0" w:color="auto"/>
              <w:right w:val="single" w:sz="4" w:space="0" w:color="auto"/>
            </w:tcBorders>
          </w:tcPr>
          <w:p w14:paraId="3FDC92FA" w14:textId="21DFD01F"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6 kos</w:t>
            </w:r>
          </w:p>
        </w:tc>
        <w:tc>
          <w:tcPr>
            <w:tcW w:w="857" w:type="pct"/>
            <w:tcBorders>
              <w:top w:val="single" w:sz="4" w:space="0" w:color="auto"/>
              <w:left w:val="single" w:sz="4" w:space="0" w:color="auto"/>
              <w:bottom w:val="single" w:sz="4" w:space="0" w:color="auto"/>
              <w:right w:val="single" w:sz="4" w:space="0" w:color="auto"/>
            </w:tcBorders>
            <w:noWrap/>
          </w:tcPr>
          <w:p w14:paraId="0BFF466F" w14:textId="4DD196B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7ABAEF9E"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BCC9E4C" w14:textId="075C6D87"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126.</w:t>
            </w:r>
          </w:p>
        </w:tc>
        <w:tc>
          <w:tcPr>
            <w:tcW w:w="3286" w:type="pct"/>
            <w:tcBorders>
              <w:top w:val="single" w:sz="4" w:space="0" w:color="auto"/>
              <w:left w:val="single" w:sz="4" w:space="0" w:color="auto"/>
              <w:bottom w:val="single" w:sz="4" w:space="0" w:color="auto"/>
              <w:right w:val="single" w:sz="4" w:space="0" w:color="auto"/>
            </w:tcBorders>
          </w:tcPr>
          <w:p w14:paraId="23E1BB6D" w14:textId="6557B510"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Kavelj Trgalni Nupla 2.44m</w:t>
            </w:r>
          </w:p>
        </w:tc>
        <w:tc>
          <w:tcPr>
            <w:tcW w:w="547" w:type="pct"/>
            <w:tcBorders>
              <w:top w:val="single" w:sz="4" w:space="0" w:color="auto"/>
              <w:left w:val="single" w:sz="4" w:space="0" w:color="auto"/>
              <w:bottom w:val="single" w:sz="4" w:space="0" w:color="auto"/>
              <w:right w:val="single" w:sz="4" w:space="0" w:color="auto"/>
            </w:tcBorders>
          </w:tcPr>
          <w:p w14:paraId="25E01B24" w14:textId="196097CE"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17E060D" w14:textId="4C7FD63E"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4E4BEDDE"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0878ADD" w14:textId="7FE280EC"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lastRenderedPageBreak/>
              <w:t>127.</w:t>
            </w:r>
          </w:p>
        </w:tc>
        <w:tc>
          <w:tcPr>
            <w:tcW w:w="3286" w:type="pct"/>
            <w:tcBorders>
              <w:top w:val="single" w:sz="4" w:space="0" w:color="auto"/>
              <w:left w:val="single" w:sz="4" w:space="0" w:color="auto"/>
              <w:bottom w:val="single" w:sz="4" w:space="0" w:color="auto"/>
              <w:right w:val="single" w:sz="4" w:space="0" w:color="auto"/>
            </w:tcBorders>
          </w:tcPr>
          <w:p w14:paraId="1AE733E7" w14:textId="2957B871"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Gasilski delovni pas</w:t>
            </w:r>
          </w:p>
        </w:tc>
        <w:tc>
          <w:tcPr>
            <w:tcW w:w="547" w:type="pct"/>
            <w:tcBorders>
              <w:top w:val="single" w:sz="4" w:space="0" w:color="auto"/>
              <w:left w:val="single" w:sz="4" w:space="0" w:color="auto"/>
              <w:bottom w:val="single" w:sz="4" w:space="0" w:color="auto"/>
              <w:right w:val="single" w:sz="4" w:space="0" w:color="auto"/>
            </w:tcBorders>
          </w:tcPr>
          <w:p w14:paraId="32BEE2E3" w14:textId="299F7A5E"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6012DA42" w14:textId="1F413F4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5471A9ED"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1F139F6" w14:textId="2F78D65F"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128.</w:t>
            </w:r>
          </w:p>
        </w:tc>
        <w:tc>
          <w:tcPr>
            <w:tcW w:w="3286" w:type="pct"/>
            <w:tcBorders>
              <w:top w:val="single" w:sz="4" w:space="0" w:color="auto"/>
              <w:left w:val="single" w:sz="4" w:space="0" w:color="auto"/>
              <w:bottom w:val="single" w:sz="4" w:space="0" w:color="auto"/>
              <w:right w:val="single" w:sz="4" w:space="0" w:color="auto"/>
            </w:tcBorders>
          </w:tcPr>
          <w:p w14:paraId="2E4963D1" w14:textId="4D76A2B3"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Vedrovka 10L</w:t>
            </w:r>
          </w:p>
        </w:tc>
        <w:tc>
          <w:tcPr>
            <w:tcW w:w="547" w:type="pct"/>
            <w:tcBorders>
              <w:top w:val="single" w:sz="4" w:space="0" w:color="auto"/>
              <w:left w:val="single" w:sz="4" w:space="0" w:color="auto"/>
              <w:bottom w:val="single" w:sz="4" w:space="0" w:color="auto"/>
              <w:right w:val="single" w:sz="4" w:space="0" w:color="auto"/>
            </w:tcBorders>
          </w:tcPr>
          <w:p w14:paraId="50870D69" w14:textId="2CB77FB0"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81A4FBB" w14:textId="2D3090CC"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5E4FE058"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790BFA4" w14:textId="49C4BF12"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129.</w:t>
            </w:r>
          </w:p>
        </w:tc>
        <w:tc>
          <w:tcPr>
            <w:tcW w:w="3286" w:type="pct"/>
            <w:tcBorders>
              <w:top w:val="single" w:sz="4" w:space="0" w:color="auto"/>
              <w:left w:val="single" w:sz="4" w:space="0" w:color="auto"/>
              <w:bottom w:val="single" w:sz="4" w:space="0" w:color="auto"/>
              <w:right w:val="single" w:sz="4" w:space="0" w:color="auto"/>
            </w:tcBorders>
          </w:tcPr>
          <w:p w14:paraId="7714C88C" w14:textId="746CE368"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Vedro 10L, pocinkano</w:t>
            </w:r>
          </w:p>
        </w:tc>
        <w:tc>
          <w:tcPr>
            <w:tcW w:w="547" w:type="pct"/>
            <w:tcBorders>
              <w:top w:val="single" w:sz="4" w:space="0" w:color="auto"/>
              <w:left w:val="single" w:sz="4" w:space="0" w:color="auto"/>
              <w:bottom w:val="single" w:sz="4" w:space="0" w:color="auto"/>
              <w:right w:val="single" w:sz="4" w:space="0" w:color="auto"/>
            </w:tcBorders>
          </w:tcPr>
          <w:p w14:paraId="735E981F" w14:textId="63E9B138"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EFEC172" w14:textId="046BCBBC"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1195A1C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95E7712" w14:textId="1BE2F719"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130.</w:t>
            </w:r>
          </w:p>
        </w:tc>
        <w:tc>
          <w:tcPr>
            <w:tcW w:w="3286" w:type="pct"/>
            <w:tcBorders>
              <w:top w:val="single" w:sz="4" w:space="0" w:color="auto"/>
              <w:left w:val="single" w:sz="4" w:space="0" w:color="auto"/>
              <w:bottom w:val="single" w:sz="4" w:space="0" w:color="auto"/>
              <w:right w:val="single" w:sz="4" w:space="0" w:color="auto"/>
            </w:tcBorders>
          </w:tcPr>
          <w:p w14:paraId="780AC4FA" w14:textId="6C2811BB"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Ročnik na zasun B</w:t>
            </w:r>
          </w:p>
        </w:tc>
        <w:tc>
          <w:tcPr>
            <w:tcW w:w="547" w:type="pct"/>
            <w:tcBorders>
              <w:top w:val="single" w:sz="4" w:space="0" w:color="auto"/>
              <w:left w:val="single" w:sz="4" w:space="0" w:color="auto"/>
              <w:bottom w:val="single" w:sz="4" w:space="0" w:color="auto"/>
              <w:right w:val="single" w:sz="4" w:space="0" w:color="auto"/>
            </w:tcBorders>
          </w:tcPr>
          <w:p w14:paraId="5033AA0C" w14:textId="6E6932FB"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90F78AE" w14:textId="30920F5B"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7F51C734"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46B03DD" w14:textId="6D2E4096"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131.</w:t>
            </w:r>
          </w:p>
        </w:tc>
        <w:tc>
          <w:tcPr>
            <w:tcW w:w="3286" w:type="pct"/>
            <w:tcBorders>
              <w:top w:val="single" w:sz="4" w:space="0" w:color="auto"/>
              <w:left w:val="single" w:sz="4" w:space="0" w:color="auto"/>
              <w:bottom w:val="single" w:sz="4" w:space="0" w:color="auto"/>
              <w:right w:val="single" w:sz="4" w:space="0" w:color="auto"/>
            </w:tcBorders>
          </w:tcPr>
          <w:p w14:paraId="08800935" w14:textId="665A8428"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Oporno koleno B</w:t>
            </w:r>
          </w:p>
        </w:tc>
        <w:tc>
          <w:tcPr>
            <w:tcW w:w="547" w:type="pct"/>
            <w:tcBorders>
              <w:top w:val="single" w:sz="4" w:space="0" w:color="auto"/>
              <w:left w:val="single" w:sz="4" w:space="0" w:color="auto"/>
              <w:bottom w:val="single" w:sz="4" w:space="0" w:color="auto"/>
              <w:right w:val="single" w:sz="4" w:space="0" w:color="auto"/>
            </w:tcBorders>
          </w:tcPr>
          <w:p w14:paraId="32EDFA84" w14:textId="5B4756CC"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EB05FA2" w14:textId="2DA41496"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68FFEEFB"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F5411BE" w14:textId="652C80EA"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132.</w:t>
            </w:r>
          </w:p>
        </w:tc>
        <w:tc>
          <w:tcPr>
            <w:tcW w:w="3286" w:type="pct"/>
            <w:tcBorders>
              <w:top w:val="single" w:sz="4" w:space="0" w:color="auto"/>
              <w:left w:val="single" w:sz="4" w:space="0" w:color="auto"/>
              <w:bottom w:val="single" w:sz="4" w:space="0" w:color="auto"/>
              <w:right w:val="single" w:sz="4" w:space="0" w:color="auto"/>
            </w:tcBorders>
          </w:tcPr>
          <w:p w14:paraId="5739AFF7" w14:textId="2B01D9FF"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Oporno koleno C</w:t>
            </w:r>
          </w:p>
        </w:tc>
        <w:tc>
          <w:tcPr>
            <w:tcW w:w="547" w:type="pct"/>
            <w:tcBorders>
              <w:top w:val="single" w:sz="4" w:space="0" w:color="auto"/>
              <w:left w:val="single" w:sz="4" w:space="0" w:color="auto"/>
              <w:bottom w:val="single" w:sz="4" w:space="0" w:color="auto"/>
              <w:right w:val="single" w:sz="4" w:space="0" w:color="auto"/>
            </w:tcBorders>
          </w:tcPr>
          <w:p w14:paraId="5B208001" w14:textId="4CAD0C72"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8DB8813" w14:textId="48AE03E2"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67F39D8A"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D800839" w14:textId="775A81B2"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133.</w:t>
            </w:r>
          </w:p>
        </w:tc>
        <w:tc>
          <w:tcPr>
            <w:tcW w:w="3286" w:type="pct"/>
            <w:tcBorders>
              <w:top w:val="single" w:sz="4" w:space="0" w:color="auto"/>
              <w:left w:val="single" w:sz="4" w:space="0" w:color="auto"/>
              <w:bottom w:val="single" w:sz="4" w:space="0" w:color="auto"/>
              <w:right w:val="single" w:sz="4" w:space="0" w:color="auto"/>
            </w:tcBorders>
          </w:tcPr>
          <w:p w14:paraId="73C841E7" w14:textId="149D8CFF"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Suličasti ročnik</w:t>
            </w:r>
          </w:p>
        </w:tc>
        <w:tc>
          <w:tcPr>
            <w:tcW w:w="547" w:type="pct"/>
            <w:tcBorders>
              <w:top w:val="single" w:sz="4" w:space="0" w:color="auto"/>
              <w:left w:val="single" w:sz="4" w:space="0" w:color="auto"/>
              <w:bottom w:val="single" w:sz="4" w:space="0" w:color="auto"/>
              <w:right w:val="single" w:sz="4" w:space="0" w:color="auto"/>
            </w:tcBorders>
          </w:tcPr>
          <w:p w14:paraId="64953AE5" w14:textId="572F2E00"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C014652" w14:textId="69167D14"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337166A1"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A91D851" w14:textId="662E910F" w:rsidR="00003CC7" w:rsidRPr="00C51DCE" w:rsidRDefault="00003CC7" w:rsidP="00003CC7">
            <w:pPr>
              <w:rPr>
                <w:rFonts w:asciiTheme="majorHAnsi" w:hAnsiTheme="majorHAnsi" w:cstheme="majorHAnsi"/>
              </w:rPr>
            </w:pPr>
            <w:r w:rsidRPr="00C51DCE">
              <w:rPr>
                <w:rFonts w:asciiTheme="majorHAnsi" w:hAnsiTheme="majorHAnsi" w:cstheme="majorHAnsi"/>
              </w:rPr>
              <w:t>134.</w:t>
            </w:r>
          </w:p>
        </w:tc>
        <w:tc>
          <w:tcPr>
            <w:tcW w:w="3286" w:type="pct"/>
            <w:tcBorders>
              <w:top w:val="single" w:sz="4" w:space="0" w:color="auto"/>
              <w:left w:val="single" w:sz="4" w:space="0" w:color="auto"/>
              <w:bottom w:val="single" w:sz="4" w:space="0" w:color="auto"/>
              <w:right w:val="single" w:sz="4" w:space="0" w:color="auto"/>
            </w:tcBorders>
          </w:tcPr>
          <w:p w14:paraId="3824520D" w14:textId="5D2A0F3E" w:rsidR="00003CC7" w:rsidRDefault="00003CC7" w:rsidP="00003CC7">
            <w:pPr>
              <w:rPr>
                <w:rFonts w:asciiTheme="majorHAnsi" w:eastAsia="Times New Roman" w:hAnsiTheme="majorHAnsi" w:cstheme="majorHAnsi"/>
              </w:rPr>
            </w:pPr>
            <w:r>
              <w:rPr>
                <w:rFonts w:asciiTheme="majorHAnsi" w:eastAsia="Times New Roman" w:hAnsiTheme="majorHAnsi" w:cstheme="majorHAnsi"/>
              </w:rPr>
              <w:t>IDA Kontrolna tabla Regis 300</w:t>
            </w:r>
          </w:p>
        </w:tc>
        <w:tc>
          <w:tcPr>
            <w:tcW w:w="547" w:type="pct"/>
            <w:tcBorders>
              <w:top w:val="single" w:sz="4" w:space="0" w:color="auto"/>
              <w:left w:val="single" w:sz="4" w:space="0" w:color="auto"/>
              <w:bottom w:val="single" w:sz="4" w:space="0" w:color="auto"/>
              <w:right w:val="single" w:sz="4" w:space="0" w:color="auto"/>
            </w:tcBorders>
          </w:tcPr>
          <w:p w14:paraId="646C8028" w14:textId="237669C8" w:rsidR="00003CC7"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17D6AA7" w14:textId="599D8019" w:rsidR="00003CC7"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4CBD912E" w14:textId="77777777" w:rsidTr="00D03489">
        <w:trPr>
          <w:trHeight w:val="388"/>
        </w:trPr>
        <w:tc>
          <w:tcPr>
            <w:tcW w:w="310" w:type="pct"/>
            <w:tcBorders>
              <w:top w:val="single" w:sz="4" w:space="0" w:color="auto"/>
              <w:left w:val="single" w:sz="4" w:space="0" w:color="auto"/>
              <w:bottom w:val="single" w:sz="4" w:space="0" w:color="auto"/>
              <w:right w:val="single" w:sz="4" w:space="0" w:color="auto"/>
            </w:tcBorders>
            <w:noWrap/>
            <w:vAlign w:val="bottom"/>
          </w:tcPr>
          <w:p w14:paraId="07EFAA9A" w14:textId="237FCEFB"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135.</w:t>
            </w:r>
          </w:p>
        </w:tc>
        <w:tc>
          <w:tcPr>
            <w:tcW w:w="3286" w:type="pct"/>
            <w:tcBorders>
              <w:top w:val="single" w:sz="4" w:space="0" w:color="auto"/>
              <w:left w:val="single" w:sz="4" w:space="0" w:color="auto"/>
              <w:bottom w:val="single" w:sz="4" w:space="0" w:color="auto"/>
              <w:right w:val="single" w:sz="4" w:space="0" w:color="auto"/>
            </w:tcBorders>
          </w:tcPr>
          <w:p w14:paraId="107085E7" w14:textId="3A5EB394"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Mobilna postaja motorola DM4601e, z ustreznimi antenami, govorkami,…</w:t>
            </w:r>
          </w:p>
        </w:tc>
        <w:tc>
          <w:tcPr>
            <w:tcW w:w="547" w:type="pct"/>
            <w:tcBorders>
              <w:top w:val="single" w:sz="4" w:space="0" w:color="auto"/>
              <w:left w:val="single" w:sz="4" w:space="0" w:color="auto"/>
              <w:bottom w:val="single" w:sz="4" w:space="0" w:color="auto"/>
              <w:right w:val="single" w:sz="4" w:space="0" w:color="auto"/>
            </w:tcBorders>
          </w:tcPr>
          <w:p w14:paraId="47CDABFC" w14:textId="4FAA3486"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2 kpl</w:t>
            </w:r>
          </w:p>
        </w:tc>
        <w:tc>
          <w:tcPr>
            <w:tcW w:w="857" w:type="pct"/>
            <w:tcBorders>
              <w:top w:val="single" w:sz="4" w:space="0" w:color="auto"/>
              <w:left w:val="single" w:sz="4" w:space="0" w:color="auto"/>
              <w:bottom w:val="single" w:sz="4" w:space="0" w:color="auto"/>
              <w:right w:val="single" w:sz="4" w:space="0" w:color="auto"/>
            </w:tcBorders>
            <w:noWrap/>
          </w:tcPr>
          <w:p w14:paraId="384BBDCF" w14:textId="2CD9164B"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1A4220DA"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F776987" w14:textId="7934478D"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136.</w:t>
            </w:r>
          </w:p>
        </w:tc>
        <w:tc>
          <w:tcPr>
            <w:tcW w:w="3286" w:type="pct"/>
            <w:tcBorders>
              <w:top w:val="single" w:sz="4" w:space="0" w:color="auto"/>
              <w:left w:val="single" w:sz="4" w:space="0" w:color="auto"/>
              <w:bottom w:val="single" w:sz="4" w:space="0" w:color="auto"/>
              <w:right w:val="single" w:sz="4" w:space="0" w:color="auto"/>
            </w:tcBorders>
          </w:tcPr>
          <w:p w14:paraId="43183563" w14:textId="2CB868B2"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Polnilec Milwaukee M18 DBSC z dvema polnilnima priključkoma</w:t>
            </w:r>
          </w:p>
        </w:tc>
        <w:tc>
          <w:tcPr>
            <w:tcW w:w="547" w:type="pct"/>
            <w:tcBorders>
              <w:top w:val="single" w:sz="4" w:space="0" w:color="auto"/>
              <w:left w:val="single" w:sz="4" w:space="0" w:color="auto"/>
              <w:bottom w:val="single" w:sz="4" w:space="0" w:color="auto"/>
              <w:right w:val="single" w:sz="4" w:space="0" w:color="auto"/>
            </w:tcBorders>
          </w:tcPr>
          <w:p w14:paraId="12C4EC89" w14:textId="5D3B5DB5"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7B307E2" w14:textId="7F64B209"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3576D378"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5F30410" w14:textId="65A9DA4A"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137.</w:t>
            </w:r>
          </w:p>
        </w:tc>
        <w:tc>
          <w:tcPr>
            <w:tcW w:w="3286" w:type="pct"/>
            <w:tcBorders>
              <w:top w:val="single" w:sz="4" w:space="0" w:color="auto"/>
              <w:left w:val="single" w:sz="4" w:space="0" w:color="auto"/>
              <w:bottom w:val="single" w:sz="4" w:space="0" w:color="auto"/>
              <w:right w:val="single" w:sz="4" w:space="0" w:color="auto"/>
            </w:tcBorders>
          </w:tcPr>
          <w:p w14:paraId="06EFD4D9" w14:textId="06EC3399"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AED</w:t>
            </w:r>
          </w:p>
        </w:tc>
        <w:tc>
          <w:tcPr>
            <w:tcW w:w="547" w:type="pct"/>
            <w:tcBorders>
              <w:top w:val="single" w:sz="4" w:space="0" w:color="auto"/>
              <w:left w:val="single" w:sz="4" w:space="0" w:color="auto"/>
              <w:bottom w:val="single" w:sz="4" w:space="0" w:color="auto"/>
              <w:right w:val="single" w:sz="4" w:space="0" w:color="auto"/>
            </w:tcBorders>
          </w:tcPr>
          <w:p w14:paraId="39C54633" w14:textId="33263891"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022E34C" w14:textId="40CF2E2C"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774FAABC"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A9B7BE9" w14:textId="402842A4"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138.</w:t>
            </w:r>
          </w:p>
        </w:tc>
        <w:tc>
          <w:tcPr>
            <w:tcW w:w="3286" w:type="pct"/>
            <w:tcBorders>
              <w:top w:val="single" w:sz="4" w:space="0" w:color="auto"/>
              <w:left w:val="single" w:sz="4" w:space="0" w:color="auto"/>
              <w:bottom w:val="single" w:sz="4" w:space="0" w:color="auto"/>
              <w:right w:val="single" w:sz="4" w:space="0" w:color="auto"/>
            </w:tcBorders>
          </w:tcPr>
          <w:p w14:paraId="29ED60E7" w14:textId="5178B212"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Pivniki za nevarne tekočine</w:t>
            </w:r>
          </w:p>
        </w:tc>
        <w:tc>
          <w:tcPr>
            <w:tcW w:w="547" w:type="pct"/>
            <w:tcBorders>
              <w:top w:val="single" w:sz="4" w:space="0" w:color="auto"/>
              <w:left w:val="single" w:sz="4" w:space="0" w:color="auto"/>
              <w:bottom w:val="single" w:sz="4" w:space="0" w:color="auto"/>
              <w:right w:val="single" w:sz="4" w:space="0" w:color="auto"/>
            </w:tcBorders>
          </w:tcPr>
          <w:p w14:paraId="12AB4DCB" w14:textId="47059710"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50D43059" w14:textId="5D39E788"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393AB7C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655D76C" w14:textId="63916DC9"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139.</w:t>
            </w:r>
          </w:p>
        </w:tc>
        <w:tc>
          <w:tcPr>
            <w:tcW w:w="3286" w:type="pct"/>
            <w:tcBorders>
              <w:top w:val="single" w:sz="4" w:space="0" w:color="auto"/>
              <w:left w:val="single" w:sz="4" w:space="0" w:color="auto"/>
              <w:bottom w:val="single" w:sz="4" w:space="0" w:color="auto"/>
              <w:right w:val="single" w:sz="4" w:space="0" w:color="auto"/>
            </w:tcBorders>
          </w:tcPr>
          <w:p w14:paraId="66361E14" w14:textId="25C59E6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Vozički za premikanje vozil</w:t>
            </w:r>
          </w:p>
        </w:tc>
        <w:tc>
          <w:tcPr>
            <w:tcW w:w="547" w:type="pct"/>
            <w:tcBorders>
              <w:top w:val="single" w:sz="4" w:space="0" w:color="auto"/>
              <w:left w:val="single" w:sz="4" w:space="0" w:color="auto"/>
              <w:bottom w:val="single" w:sz="4" w:space="0" w:color="auto"/>
              <w:right w:val="single" w:sz="4" w:space="0" w:color="auto"/>
            </w:tcBorders>
          </w:tcPr>
          <w:p w14:paraId="452CC8EC" w14:textId="1D83F755"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6224CF89" w14:textId="61A08CD5"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1F1D8C6C"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CA819B1" w14:textId="5D2D9A8C"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140.</w:t>
            </w:r>
          </w:p>
        </w:tc>
        <w:tc>
          <w:tcPr>
            <w:tcW w:w="3286" w:type="pct"/>
            <w:tcBorders>
              <w:top w:val="single" w:sz="4" w:space="0" w:color="auto"/>
              <w:left w:val="single" w:sz="4" w:space="0" w:color="auto"/>
              <w:bottom w:val="single" w:sz="4" w:space="0" w:color="auto"/>
              <w:right w:val="single" w:sz="4" w:space="0" w:color="auto"/>
            </w:tcBorders>
          </w:tcPr>
          <w:p w14:paraId="77EE6613" w14:textId="4AC17023"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Set za vlamljanje</w:t>
            </w:r>
          </w:p>
        </w:tc>
        <w:tc>
          <w:tcPr>
            <w:tcW w:w="547" w:type="pct"/>
            <w:tcBorders>
              <w:top w:val="single" w:sz="4" w:space="0" w:color="auto"/>
              <w:left w:val="single" w:sz="4" w:space="0" w:color="auto"/>
              <w:bottom w:val="single" w:sz="4" w:space="0" w:color="auto"/>
              <w:right w:val="single" w:sz="4" w:space="0" w:color="auto"/>
            </w:tcBorders>
          </w:tcPr>
          <w:p w14:paraId="0FCEF1BF" w14:textId="4D0F1C48"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111CF632" w14:textId="1EB1F6E9"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7D8402B9"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BA0BDD0" w14:textId="5D96DFB2"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141.</w:t>
            </w:r>
          </w:p>
        </w:tc>
        <w:tc>
          <w:tcPr>
            <w:tcW w:w="3286" w:type="pct"/>
            <w:tcBorders>
              <w:top w:val="single" w:sz="4" w:space="0" w:color="auto"/>
              <w:left w:val="single" w:sz="4" w:space="0" w:color="auto"/>
              <w:bottom w:val="single" w:sz="4" w:space="0" w:color="auto"/>
              <w:right w:val="single" w:sz="4" w:space="0" w:color="auto"/>
            </w:tcBorders>
          </w:tcPr>
          <w:p w14:paraId="709E9F57" w14:textId="473AAF03"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Set orodja/vtikačev za izklop električnih vozil</w:t>
            </w:r>
          </w:p>
        </w:tc>
        <w:tc>
          <w:tcPr>
            <w:tcW w:w="547" w:type="pct"/>
            <w:tcBorders>
              <w:top w:val="single" w:sz="4" w:space="0" w:color="auto"/>
              <w:left w:val="single" w:sz="4" w:space="0" w:color="auto"/>
              <w:bottom w:val="single" w:sz="4" w:space="0" w:color="auto"/>
              <w:right w:val="single" w:sz="4" w:space="0" w:color="auto"/>
            </w:tcBorders>
          </w:tcPr>
          <w:p w14:paraId="1053B116" w14:textId="016CF4ED"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5BD62CB" w14:textId="4E44804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1D3CFE33"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C697283" w14:textId="001096B2"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142.</w:t>
            </w:r>
          </w:p>
        </w:tc>
        <w:tc>
          <w:tcPr>
            <w:tcW w:w="3286" w:type="pct"/>
            <w:tcBorders>
              <w:top w:val="single" w:sz="4" w:space="0" w:color="auto"/>
              <w:left w:val="single" w:sz="4" w:space="0" w:color="auto"/>
              <w:bottom w:val="single" w:sz="4" w:space="0" w:color="auto"/>
              <w:right w:val="single" w:sz="4" w:space="0" w:color="auto"/>
            </w:tcBorders>
          </w:tcPr>
          <w:p w14:paraId="045AD672" w14:textId="754C5C74" w:rsidR="00003CC7" w:rsidRPr="00C51DCE" w:rsidRDefault="00003CC7" w:rsidP="00003CC7">
            <w:pPr>
              <w:rPr>
                <w:rFonts w:asciiTheme="majorHAnsi" w:eastAsia="Times New Roman" w:hAnsiTheme="majorHAnsi" w:cstheme="majorHAnsi"/>
              </w:rPr>
            </w:pPr>
            <w:r w:rsidRPr="003D7343">
              <w:rPr>
                <w:rFonts w:asciiTheme="majorHAnsi" w:eastAsia="Times New Roman" w:hAnsiTheme="majorHAnsi" w:cstheme="majorHAnsi"/>
              </w:rPr>
              <w:t>Kamera</w:t>
            </w:r>
            <w:r>
              <w:rPr>
                <w:rFonts w:asciiTheme="majorHAnsi" w:eastAsia="Times New Roman" w:hAnsiTheme="majorHAnsi" w:cstheme="majorHAnsi"/>
              </w:rPr>
              <w:t xml:space="preserve"> v vozilu za snemanje vožnje, avtomatski vklop in snemanje ob vžigu vozila</w:t>
            </w:r>
          </w:p>
        </w:tc>
        <w:tc>
          <w:tcPr>
            <w:tcW w:w="547" w:type="pct"/>
            <w:tcBorders>
              <w:top w:val="single" w:sz="4" w:space="0" w:color="auto"/>
              <w:left w:val="single" w:sz="4" w:space="0" w:color="auto"/>
              <w:bottom w:val="single" w:sz="4" w:space="0" w:color="auto"/>
              <w:right w:val="single" w:sz="4" w:space="0" w:color="auto"/>
            </w:tcBorders>
          </w:tcPr>
          <w:p w14:paraId="2BE19880" w14:textId="2D191B09"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8A42C1D" w14:textId="0F61A029"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697736E8"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7F09DB4" w14:textId="1771D4C7"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144.</w:t>
            </w:r>
          </w:p>
        </w:tc>
        <w:tc>
          <w:tcPr>
            <w:tcW w:w="3286" w:type="pct"/>
            <w:tcBorders>
              <w:top w:val="single" w:sz="4" w:space="0" w:color="auto"/>
              <w:left w:val="single" w:sz="4" w:space="0" w:color="auto"/>
              <w:bottom w:val="single" w:sz="4" w:space="0" w:color="auto"/>
              <w:right w:val="single" w:sz="4" w:space="0" w:color="auto"/>
            </w:tcBorders>
          </w:tcPr>
          <w:p w14:paraId="74DEDE8D" w14:textId="19C4A71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Nosilec s tabličnim računalnikov</w:t>
            </w:r>
          </w:p>
        </w:tc>
        <w:tc>
          <w:tcPr>
            <w:tcW w:w="547" w:type="pct"/>
            <w:tcBorders>
              <w:top w:val="single" w:sz="4" w:space="0" w:color="auto"/>
              <w:left w:val="single" w:sz="4" w:space="0" w:color="auto"/>
              <w:bottom w:val="single" w:sz="4" w:space="0" w:color="auto"/>
              <w:right w:val="single" w:sz="4" w:space="0" w:color="auto"/>
            </w:tcBorders>
          </w:tcPr>
          <w:p w14:paraId="250CB119" w14:textId="764F3816"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2F2D8E1" w14:textId="1D4FAD9F"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PGD Senožeče</w:t>
            </w:r>
          </w:p>
        </w:tc>
      </w:tr>
      <w:tr w:rsidR="00003CC7" w:rsidRPr="00C51DCE" w14:paraId="1C1D4BBF"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0632586" w14:textId="04FC8CEC" w:rsidR="00003CC7" w:rsidRPr="00C51DCE" w:rsidRDefault="00003CC7" w:rsidP="00003CC7">
            <w:pPr>
              <w:rPr>
                <w:rFonts w:asciiTheme="majorHAnsi" w:hAnsiTheme="majorHAnsi" w:cstheme="majorHAnsi"/>
              </w:rPr>
            </w:pPr>
            <w:r w:rsidRPr="00C51DCE">
              <w:rPr>
                <w:rFonts w:asciiTheme="majorHAnsi" w:hAnsiTheme="majorHAnsi" w:cstheme="majorHAnsi"/>
              </w:rPr>
              <w:t>145.</w:t>
            </w:r>
          </w:p>
        </w:tc>
        <w:tc>
          <w:tcPr>
            <w:tcW w:w="3286" w:type="pct"/>
            <w:tcBorders>
              <w:top w:val="single" w:sz="4" w:space="0" w:color="auto"/>
              <w:left w:val="single" w:sz="4" w:space="0" w:color="auto"/>
              <w:bottom w:val="single" w:sz="4" w:space="0" w:color="auto"/>
              <w:right w:val="single" w:sz="4" w:space="0" w:color="auto"/>
            </w:tcBorders>
          </w:tcPr>
          <w:p w14:paraId="66A3636A" w14:textId="359822E9" w:rsidR="00003CC7" w:rsidRDefault="00003CC7" w:rsidP="00003CC7">
            <w:pPr>
              <w:rPr>
                <w:rFonts w:asciiTheme="majorHAnsi" w:eastAsia="Times New Roman" w:hAnsiTheme="majorHAnsi" w:cstheme="majorHAnsi"/>
              </w:rPr>
            </w:pPr>
            <w:r>
              <w:rPr>
                <w:rFonts w:asciiTheme="majorHAnsi" w:eastAsia="Times New Roman" w:hAnsiTheme="majorHAnsi" w:cstheme="majorHAnsi"/>
              </w:rPr>
              <w:t>Jopič rešilni matrix pro</w:t>
            </w:r>
          </w:p>
        </w:tc>
        <w:tc>
          <w:tcPr>
            <w:tcW w:w="547" w:type="pct"/>
            <w:tcBorders>
              <w:top w:val="single" w:sz="4" w:space="0" w:color="auto"/>
              <w:left w:val="single" w:sz="4" w:space="0" w:color="auto"/>
              <w:bottom w:val="single" w:sz="4" w:space="0" w:color="auto"/>
              <w:right w:val="single" w:sz="4" w:space="0" w:color="auto"/>
            </w:tcBorders>
          </w:tcPr>
          <w:p w14:paraId="2529BC44" w14:textId="627105F9" w:rsidR="00003CC7" w:rsidRDefault="00003CC7" w:rsidP="00003CC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D283F9D" w14:textId="3F12255E" w:rsidR="00003CC7"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1BDCA16B" w14:textId="77777777" w:rsidTr="00D03489">
        <w:trPr>
          <w:trHeight w:val="302"/>
        </w:trPr>
        <w:tc>
          <w:tcPr>
            <w:tcW w:w="310" w:type="pct"/>
            <w:tcBorders>
              <w:top w:val="single" w:sz="4" w:space="0" w:color="auto"/>
              <w:left w:val="single" w:sz="4" w:space="0" w:color="auto"/>
              <w:bottom w:val="single" w:sz="4" w:space="0" w:color="auto"/>
              <w:right w:val="single" w:sz="4" w:space="0" w:color="auto"/>
            </w:tcBorders>
            <w:noWrap/>
            <w:vAlign w:val="bottom"/>
          </w:tcPr>
          <w:p w14:paraId="1D825633" w14:textId="67B6E476"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146.</w:t>
            </w:r>
          </w:p>
        </w:tc>
        <w:tc>
          <w:tcPr>
            <w:tcW w:w="3286" w:type="pct"/>
            <w:tcBorders>
              <w:top w:val="single" w:sz="4" w:space="0" w:color="auto"/>
              <w:left w:val="single" w:sz="4" w:space="0" w:color="auto"/>
              <w:bottom w:val="single" w:sz="4" w:space="0" w:color="auto"/>
              <w:right w:val="single" w:sz="4" w:space="0" w:color="auto"/>
            </w:tcBorders>
          </w:tcPr>
          <w:p w14:paraId="2C3195EE" w14:textId="78988C07"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Standard Power unit V 70 W-SAH 20 COAX</w:t>
            </w:r>
          </w:p>
        </w:tc>
        <w:tc>
          <w:tcPr>
            <w:tcW w:w="547" w:type="pct"/>
            <w:tcBorders>
              <w:top w:val="single" w:sz="4" w:space="0" w:color="auto"/>
              <w:left w:val="single" w:sz="4" w:space="0" w:color="auto"/>
              <w:bottom w:val="single" w:sz="4" w:space="0" w:color="auto"/>
              <w:right w:val="single" w:sz="4" w:space="0" w:color="auto"/>
            </w:tcBorders>
          </w:tcPr>
          <w:p w14:paraId="0551962B" w14:textId="131D6A39"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5FAA6C5" w14:textId="09CA05A5"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2B0D7726"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A295524" w14:textId="6E676963"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147.</w:t>
            </w:r>
          </w:p>
        </w:tc>
        <w:tc>
          <w:tcPr>
            <w:tcW w:w="3286" w:type="pct"/>
            <w:tcBorders>
              <w:top w:val="single" w:sz="4" w:space="0" w:color="auto"/>
              <w:left w:val="single" w:sz="4" w:space="0" w:color="auto"/>
              <w:bottom w:val="single" w:sz="4" w:space="0" w:color="auto"/>
              <w:right w:val="single" w:sz="4" w:space="0" w:color="auto"/>
            </w:tcBorders>
          </w:tcPr>
          <w:p w14:paraId="1EB44D07" w14:textId="068D3C8A"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Combi tool SPS 400 MK2</w:t>
            </w:r>
          </w:p>
        </w:tc>
        <w:tc>
          <w:tcPr>
            <w:tcW w:w="547" w:type="pct"/>
            <w:tcBorders>
              <w:top w:val="single" w:sz="4" w:space="0" w:color="auto"/>
              <w:left w:val="single" w:sz="4" w:space="0" w:color="auto"/>
              <w:bottom w:val="single" w:sz="4" w:space="0" w:color="auto"/>
              <w:right w:val="single" w:sz="4" w:space="0" w:color="auto"/>
            </w:tcBorders>
          </w:tcPr>
          <w:p w14:paraId="05FBBE44" w14:textId="07B91E65" w:rsidR="00003CC7" w:rsidRPr="00C51DCE" w:rsidRDefault="00003CC7" w:rsidP="00003CC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5BEFD70" w14:textId="450E7A8C"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003CC7" w:rsidRPr="00C51DCE" w14:paraId="133C188A"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C9A2E6B" w14:textId="1042DF86" w:rsidR="00003CC7" w:rsidRPr="00C51DCE" w:rsidRDefault="00003CC7" w:rsidP="00003CC7">
            <w:pPr>
              <w:rPr>
                <w:rFonts w:asciiTheme="majorHAnsi" w:eastAsia="Times New Roman" w:hAnsiTheme="majorHAnsi" w:cstheme="majorHAnsi"/>
              </w:rPr>
            </w:pPr>
            <w:r w:rsidRPr="00C51DCE">
              <w:rPr>
                <w:rFonts w:asciiTheme="majorHAnsi" w:hAnsiTheme="majorHAnsi" w:cstheme="majorHAnsi"/>
              </w:rPr>
              <w:t>148.</w:t>
            </w:r>
          </w:p>
        </w:tc>
        <w:tc>
          <w:tcPr>
            <w:tcW w:w="3286" w:type="pct"/>
            <w:tcBorders>
              <w:top w:val="single" w:sz="4" w:space="0" w:color="auto"/>
              <w:left w:val="single" w:sz="4" w:space="0" w:color="auto"/>
              <w:bottom w:val="single" w:sz="4" w:space="0" w:color="auto"/>
              <w:right w:val="single" w:sz="4" w:space="0" w:color="auto"/>
            </w:tcBorders>
          </w:tcPr>
          <w:p w14:paraId="31F38D66" w14:textId="4800F566"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Stabfast plus xl</w:t>
            </w:r>
          </w:p>
        </w:tc>
        <w:tc>
          <w:tcPr>
            <w:tcW w:w="547" w:type="pct"/>
            <w:tcBorders>
              <w:top w:val="single" w:sz="4" w:space="0" w:color="auto"/>
              <w:left w:val="single" w:sz="4" w:space="0" w:color="auto"/>
              <w:bottom w:val="single" w:sz="4" w:space="0" w:color="auto"/>
              <w:right w:val="single" w:sz="4" w:space="0" w:color="auto"/>
            </w:tcBorders>
          </w:tcPr>
          <w:p w14:paraId="67844351" w14:textId="6E846DC2" w:rsidR="00003CC7" w:rsidRPr="00C51DCE" w:rsidRDefault="00E50887" w:rsidP="00003CC7">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58175C48" w14:textId="20E26181" w:rsidR="00003CC7" w:rsidRPr="00C51DCE" w:rsidRDefault="00003CC7" w:rsidP="00003CC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2391D36A"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3862C92" w14:textId="7085C22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149</w:t>
            </w:r>
          </w:p>
        </w:tc>
        <w:tc>
          <w:tcPr>
            <w:tcW w:w="3286" w:type="pct"/>
            <w:tcBorders>
              <w:top w:val="single" w:sz="4" w:space="0" w:color="auto"/>
              <w:left w:val="single" w:sz="4" w:space="0" w:color="auto"/>
              <w:bottom w:val="single" w:sz="4" w:space="0" w:color="auto"/>
              <w:right w:val="single" w:sz="4" w:space="0" w:color="auto"/>
            </w:tcBorders>
          </w:tcPr>
          <w:p w14:paraId="4D6886A0" w14:textId="42942A15"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Stabfast navaden</w:t>
            </w:r>
          </w:p>
        </w:tc>
        <w:tc>
          <w:tcPr>
            <w:tcW w:w="547" w:type="pct"/>
            <w:tcBorders>
              <w:top w:val="single" w:sz="4" w:space="0" w:color="auto"/>
              <w:left w:val="single" w:sz="4" w:space="0" w:color="auto"/>
              <w:bottom w:val="single" w:sz="4" w:space="0" w:color="auto"/>
              <w:right w:val="single" w:sz="4" w:space="0" w:color="auto"/>
            </w:tcBorders>
          </w:tcPr>
          <w:p w14:paraId="3E017AB2" w14:textId="4D5C1E92"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59CCDEF2" w14:textId="57E35F8E"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00BA8A21"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C6859C2" w14:textId="56769EB9"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150.</w:t>
            </w:r>
          </w:p>
        </w:tc>
        <w:tc>
          <w:tcPr>
            <w:tcW w:w="3286" w:type="pct"/>
            <w:tcBorders>
              <w:top w:val="single" w:sz="4" w:space="0" w:color="auto"/>
              <w:left w:val="single" w:sz="4" w:space="0" w:color="auto"/>
              <w:bottom w:val="single" w:sz="4" w:space="0" w:color="auto"/>
              <w:right w:val="single" w:sz="4" w:space="0" w:color="auto"/>
            </w:tcBorders>
          </w:tcPr>
          <w:p w14:paraId="3A482F8F" w14:textId="48D5AFE4"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Komplet hidravličnega orodja (razpirala, škartje, cilinder, agregat, cevi, ščipalke za pedalke,..)</w:t>
            </w:r>
          </w:p>
        </w:tc>
        <w:tc>
          <w:tcPr>
            <w:tcW w:w="547" w:type="pct"/>
            <w:tcBorders>
              <w:top w:val="single" w:sz="4" w:space="0" w:color="auto"/>
              <w:left w:val="single" w:sz="4" w:space="0" w:color="auto"/>
              <w:bottom w:val="single" w:sz="4" w:space="0" w:color="auto"/>
              <w:right w:val="single" w:sz="4" w:space="0" w:color="auto"/>
            </w:tcBorders>
          </w:tcPr>
          <w:p w14:paraId="7E5550BF" w14:textId="48C9877C"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2A079A63" w14:textId="765F68B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1F7809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F51D661" w14:textId="1FB3F48D"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151.</w:t>
            </w:r>
          </w:p>
        </w:tc>
        <w:tc>
          <w:tcPr>
            <w:tcW w:w="3286" w:type="pct"/>
            <w:tcBorders>
              <w:top w:val="single" w:sz="4" w:space="0" w:color="auto"/>
              <w:left w:val="single" w:sz="4" w:space="0" w:color="auto"/>
              <w:bottom w:val="single" w:sz="4" w:space="0" w:color="auto"/>
              <w:right w:val="single" w:sz="4" w:space="0" w:color="auto"/>
            </w:tcBorders>
          </w:tcPr>
          <w:p w14:paraId="5199F82B" w14:textId="454188C1"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Opornik stebrička B</w:t>
            </w:r>
          </w:p>
        </w:tc>
        <w:tc>
          <w:tcPr>
            <w:tcW w:w="547" w:type="pct"/>
            <w:tcBorders>
              <w:top w:val="single" w:sz="4" w:space="0" w:color="auto"/>
              <w:left w:val="single" w:sz="4" w:space="0" w:color="auto"/>
              <w:bottom w:val="single" w:sz="4" w:space="0" w:color="auto"/>
              <w:right w:val="single" w:sz="4" w:space="0" w:color="auto"/>
            </w:tcBorders>
          </w:tcPr>
          <w:p w14:paraId="1AD2600E" w14:textId="7E281E37"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3BBAD64" w14:textId="641C1678"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4615E3C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F0BE6BC" w14:textId="1F82591C"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152.</w:t>
            </w:r>
          </w:p>
        </w:tc>
        <w:tc>
          <w:tcPr>
            <w:tcW w:w="3286" w:type="pct"/>
            <w:tcBorders>
              <w:top w:val="single" w:sz="4" w:space="0" w:color="auto"/>
              <w:left w:val="single" w:sz="4" w:space="0" w:color="auto"/>
              <w:bottom w:val="single" w:sz="4" w:space="0" w:color="auto"/>
              <w:right w:val="single" w:sz="4" w:space="0" w:color="auto"/>
            </w:tcBorders>
          </w:tcPr>
          <w:p w14:paraId="769F8CA4" w14:textId="2496E86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Opornik za odmik armaturke</w:t>
            </w:r>
          </w:p>
        </w:tc>
        <w:tc>
          <w:tcPr>
            <w:tcW w:w="547" w:type="pct"/>
            <w:tcBorders>
              <w:top w:val="single" w:sz="4" w:space="0" w:color="auto"/>
              <w:left w:val="single" w:sz="4" w:space="0" w:color="auto"/>
              <w:bottom w:val="single" w:sz="4" w:space="0" w:color="auto"/>
              <w:right w:val="single" w:sz="4" w:space="0" w:color="auto"/>
            </w:tcBorders>
          </w:tcPr>
          <w:p w14:paraId="61E36151" w14:textId="4C5EF6C9"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B19566F" w14:textId="722E536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9B0E1B3"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0CF074E" w14:textId="66A147C2"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lastRenderedPageBreak/>
              <w:t>153.</w:t>
            </w:r>
          </w:p>
        </w:tc>
        <w:tc>
          <w:tcPr>
            <w:tcW w:w="3286" w:type="pct"/>
            <w:tcBorders>
              <w:top w:val="single" w:sz="4" w:space="0" w:color="auto"/>
              <w:left w:val="single" w:sz="4" w:space="0" w:color="auto"/>
              <w:bottom w:val="single" w:sz="4" w:space="0" w:color="auto"/>
              <w:right w:val="single" w:sz="4" w:space="0" w:color="auto"/>
            </w:tcBorders>
          </w:tcPr>
          <w:p w14:paraId="31580AE9" w14:textId="7642CD8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Dodatki za razpirala (konice z verigo)</w:t>
            </w:r>
          </w:p>
        </w:tc>
        <w:tc>
          <w:tcPr>
            <w:tcW w:w="547" w:type="pct"/>
            <w:tcBorders>
              <w:top w:val="single" w:sz="4" w:space="0" w:color="auto"/>
              <w:left w:val="single" w:sz="4" w:space="0" w:color="auto"/>
              <w:bottom w:val="single" w:sz="4" w:space="0" w:color="auto"/>
              <w:right w:val="single" w:sz="4" w:space="0" w:color="auto"/>
            </w:tcBorders>
          </w:tcPr>
          <w:p w14:paraId="19A762BD" w14:textId="7BD424A2"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583BB2F" w14:textId="148E64A6"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0E3C136D"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1CF71E2" w14:textId="544ACD58"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154.</w:t>
            </w:r>
          </w:p>
        </w:tc>
        <w:tc>
          <w:tcPr>
            <w:tcW w:w="3286" w:type="pct"/>
            <w:tcBorders>
              <w:top w:val="single" w:sz="4" w:space="0" w:color="auto"/>
              <w:left w:val="single" w:sz="4" w:space="0" w:color="auto"/>
              <w:bottom w:val="single" w:sz="4" w:space="0" w:color="auto"/>
              <w:right w:val="single" w:sz="4" w:space="0" w:color="auto"/>
            </w:tcBorders>
          </w:tcPr>
          <w:p w14:paraId="4E50CD7B" w14:textId="35B7E948"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Komplet za zaščito airbagov DONGES</w:t>
            </w:r>
          </w:p>
        </w:tc>
        <w:tc>
          <w:tcPr>
            <w:tcW w:w="547" w:type="pct"/>
            <w:tcBorders>
              <w:top w:val="single" w:sz="4" w:space="0" w:color="auto"/>
              <w:left w:val="single" w:sz="4" w:space="0" w:color="auto"/>
              <w:bottom w:val="single" w:sz="4" w:space="0" w:color="auto"/>
              <w:right w:val="single" w:sz="4" w:space="0" w:color="auto"/>
            </w:tcBorders>
          </w:tcPr>
          <w:p w14:paraId="0CE7D47C" w14:textId="6B7D32BD"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34CF42A2" w14:textId="3D1076B8"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552C2CD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1C1F685" w14:textId="54B48A13"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155.</w:t>
            </w:r>
          </w:p>
        </w:tc>
        <w:tc>
          <w:tcPr>
            <w:tcW w:w="3286" w:type="pct"/>
            <w:tcBorders>
              <w:top w:val="single" w:sz="4" w:space="0" w:color="auto"/>
              <w:left w:val="single" w:sz="4" w:space="0" w:color="auto"/>
              <w:bottom w:val="single" w:sz="4" w:space="0" w:color="auto"/>
              <w:right w:val="single" w:sz="4" w:space="0" w:color="auto"/>
            </w:tcBorders>
          </w:tcPr>
          <w:p w14:paraId="791B0F73" w14:textId="3BA746A3"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Zaščita airbag za sovoznika Donges</w:t>
            </w:r>
          </w:p>
        </w:tc>
        <w:tc>
          <w:tcPr>
            <w:tcW w:w="547" w:type="pct"/>
            <w:tcBorders>
              <w:top w:val="single" w:sz="4" w:space="0" w:color="auto"/>
              <w:left w:val="single" w:sz="4" w:space="0" w:color="auto"/>
              <w:bottom w:val="single" w:sz="4" w:space="0" w:color="auto"/>
              <w:right w:val="single" w:sz="4" w:space="0" w:color="auto"/>
            </w:tcBorders>
          </w:tcPr>
          <w:p w14:paraId="1E2CA564" w14:textId="1B4DB43B"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1D1B57C" w14:textId="0F080D2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D44E1DD"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FE9B41F" w14:textId="2D21E454" w:rsidR="00E50887" w:rsidRPr="00C51DCE" w:rsidRDefault="00E50887" w:rsidP="00E50887">
            <w:pPr>
              <w:rPr>
                <w:rFonts w:asciiTheme="majorHAnsi" w:hAnsiTheme="majorHAnsi" w:cstheme="majorHAnsi"/>
              </w:rPr>
            </w:pPr>
            <w:r w:rsidRPr="00C51DCE">
              <w:rPr>
                <w:rFonts w:asciiTheme="majorHAnsi" w:hAnsiTheme="majorHAnsi" w:cstheme="majorHAnsi"/>
              </w:rPr>
              <w:t>156.</w:t>
            </w:r>
          </w:p>
        </w:tc>
        <w:tc>
          <w:tcPr>
            <w:tcW w:w="3286" w:type="pct"/>
            <w:tcBorders>
              <w:top w:val="single" w:sz="4" w:space="0" w:color="auto"/>
              <w:left w:val="single" w:sz="4" w:space="0" w:color="auto"/>
              <w:bottom w:val="single" w:sz="4" w:space="0" w:color="auto"/>
              <w:right w:val="single" w:sz="4" w:space="0" w:color="auto"/>
            </w:tcBorders>
          </w:tcPr>
          <w:p w14:paraId="43B0056B" w14:textId="42EE7E12"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Nastavek glas-ex turbo weber rescue</w:t>
            </w:r>
          </w:p>
        </w:tc>
        <w:tc>
          <w:tcPr>
            <w:tcW w:w="547" w:type="pct"/>
            <w:tcBorders>
              <w:top w:val="single" w:sz="4" w:space="0" w:color="auto"/>
              <w:left w:val="single" w:sz="4" w:space="0" w:color="auto"/>
              <w:bottom w:val="single" w:sz="4" w:space="0" w:color="auto"/>
              <w:right w:val="single" w:sz="4" w:space="0" w:color="auto"/>
            </w:tcBorders>
          </w:tcPr>
          <w:p w14:paraId="52CCB2F6" w14:textId="526742A4"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1FA6016" w14:textId="5E748011"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15846FE"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AC00E71" w14:textId="084133CD"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157.</w:t>
            </w:r>
          </w:p>
        </w:tc>
        <w:tc>
          <w:tcPr>
            <w:tcW w:w="3286" w:type="pct"/>
            <w:tcBorders>
              <w:top w:val="single" w:sz="4" w:space="0" w:color="auto"/>
              <w:left w:val="single" w:sz="4" w:space="0" w:color="auto"/>
              <w:bottom w:val="single" w:sz="4" w:space="0" w:color="auto"/>
              <w:right w:val="single" w:sz="4" w:space="0" w:color="auto"/>
            </w:tcBorders>
          </w:tcPr>
          <w:p w14:paraId="54F6C796" w14:textId="3661FAF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Zaščita za pacienta Weber PAT-SAFE</w:t>
            </w:r>
          </w:p>
        </w:tc>
        <w:tc>
          <w:tcPr>
            <w:tcW w:w="547" w:type="pct"/>
            <w:tcBorders>
              <w:top w:val="single" w:sz="4" w:space="0" w:color="auto"/>
              <w:left w:val="single" w:sz="4" w:space="0" w:color="auto"/>
              <w:bottom w:val="single" w:sz="4" w:space="0" w:color="auto"/>
              <w:right w:val="single" w:sz="4" w:space="0" w:color="auto"/>
            </w:tcBorders>
          </w:tcPr>
          <w:p w14:paraId="1A53AAB9" w14:textId="67E6D4E9"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6C93DE5" w14:textId="1D82EB67"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180C9096"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2A85F14" w14:textId="486CE550"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158.</w:t>
            </w:r>
          </w:p>
        </w:tc>
        <w:tc>
          <w:tcPr>
            <w:tcW w:w="3286" w:type="pct"/>
            <w:tcBorders>
              <w:top w:val="single" w:sz="4" w:space="0" w:color="auto"/>
              <w:left w:val="single" w:sz="4" w:space="0" w:color="auto"/>
              <w:bottom w:val="single" w:sz="4" w:space="0" w:color="auto"/>
              <w:right w:val="single" w:sz="4" w:space="0" w:color="auto"/>
            </w:tcBorders>
          </w:tcPr>
          <w:p w14:paraId="4054762E" w14:textId="428D9274"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Komplet zaščite pri poškodovancu, za leteče delce</w:t>
            </w:r>
          </w:p>
        </w:tc>
        <w:tc>
          <w:tcPr>
            <w:tcW w:w="547" w:type="pct"/>
            <w:tcBorders>
              <w:top w:val="single" w:sz="4" w:space="0" w:color="auto"/>
              <w:left w:val="single" w:sz="4" w:space="0" w:color="auto"/>
              <w:bottom w:val="single" w:sz="4" w:space="0" w:color="auto"/>
              <w:right w:val="single" w:sz="4" w:space="0" w:color="auto"/>
            </w:tcBorders>
          </w:tcPr>
          <w:p w14:paraId="03469C8E" w14:textId="4C384348"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6F09EE5" w14:textId="257A0483"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376CCE41"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513895C" w14:textId="14A5FD7D"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159.</w:t>
            </w:r>
          </w:p>
        </w:tc>
        <w:tc>
          <w:tcPr>
            <w:tcW w:w="3286" w:type="pct"/>
            <w:tcBorders>
              <w:top w:val="single" w:sz="4" w:space="0" w:color="auto"/>
              <w:left w:val="single" w:sz="4" w:space="0" w:color="auto"/>
              <w:bottom w:val="single" w:sz="4" w:space="0" w:color="auto"/>
              <w:right w:val="single" w:sz="4" w:space="0" w:color="auto"/>
            </w:tcBorders>
          </w:tcPr>
          <w:p w14:paraId="4989511C" w14:textId="550BE9E2"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Komplet za zaščito ostrih robov</w:t>
            </w:r>
          </w:p>
        </w:tc>
        <w:tc>
          <w:tcPr>
            <w:tcW w:w="547" w:type="pct"/>
            <w:tcBorders>
              <w:top w:val="single" w:sz="4" w:space="0" w:color="auto"/>
              <w:left w:val="single" w:sz="4" w:space="0" w:color="auto"/>
              <w:bottom w:val="single" w:sz="4" w:space="0" w:color="auto"/>
              <w:right w:val="single" w:sz="4" w:space="0" w:color="auto"/>
            </w:tcBorders>
          </w:tcPr>
          <w:p w14:paraId="33F96BF9" w14:textId="45186A34"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02B01045" w14:textId="54AF2455"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061BAD49"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4316D61" w14:textId="3EFA6C91"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160.</w:t>
            </w:r>
          </w:p>
        </w:tc>
        <w:tc>
          <w:tcPr>
            <w:tcW w:w="3286" w:type="pct"/>
            <w:tcBorders>
              <w:top w:val="single" w:sz="4" w:space="0" w:color="auto"/>
              <w:left w:val="single" w:sz="4" w:space="0" w:color="auto"/>
              <w:bottom w:val="single" w:sz="4" w:space="0" w:color="auto"/>
              <w:right w:val="single" w:sz="4" w:space="0" w:color="auto"/>
            </w:tcBorders>
          </w:tcPr>
          <w:p w14:paraId="573E03F2" w14:textId="5E11A9BE"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Rescue quickloader 5m weber rescue</w:t>
            </w:r>
          </w:p>
        </w:tc>
        <w:tc>
          <w:tcPr>
            <w:tcW w:w="547" w:type="pct"/>
            <w:tcBorders>
              <w:top w:val="single" w:sz="4" w:space="0" w:color="auto"/>
              <w:left w:val="single" w:sz="4" w:space="0" w:color="auto"/>
              <w:bottom w:val="single" w:sz="4" w:space="0" w:color="auto"/>
              <w:right w:val="single" w:sz="4" w:space="0" w:color="auto"/>
            </w:tcBorders>
          </w:tcPr>
          <w:p w14:paraId="012A2F5D" w14:textId="66A9C832"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A67AB19" w14:textId="1A720EC4"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1BE6253C"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ED3883B" w14:textId="2823CD72"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161.</w:t>
            </w:r>
          </w:p>
        </w:tc>
        <w:tc>
          <w:tcPr>
            <w:tcW w:w="3286" w:type="pct"/>
            <w:tcBorders>
              <w:top w:val="single" w:sz="4" w:space="0" w:color="auto"/>
              <w:left w:val="single" w:sz="4" w:space="0" w:color="auto"/>
              <w:bottom w:val="single" w:sz="4" w:space="0" w:color="auto"/>
              <w:right w:val="single" w:sz="4" w:space="0" w:color="auto"/>
            </w:tcBorders>
          </w:tcPr>
          <w:p w14:paraId="441E40E9" w14:textId="24AD3E8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Set za stabilizacijo stabpack</w:t>
            </w:r>
          </w:p>
        </w:tc>
        <w:tc>
          <w:tcPr>
            <w:tcW w:w="547" w:type="pct"/>
            <w:tcBorders>
              <w:top w:val="single" w:sz="4" w:space="0" w:color="auto"/>
              <w:left w:val="single" w:sz="4" w:space="0" w:color="auto"/>
              <w:bottom w:val="single" w:sz="4" w:space="0" w:color="auto"/>
              <w:right w:val="single" w:sz="4" w:space="0" w:color="auto"/>
            </w:tcBorders>
          </w:tcPr>
          <w:p w14:paraId="57ACFFB0" w14:textId="2545C71F"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4 kos</w:t>
            </w:r>
          </w:p>
        </w:tc>
        <w:tc>
          <w:tcPr>
            <w:tcW w:w="857" w:type="pct"/>
            <w:tcBorders>
              <w:top w:val="single" w:sz="4" w:space="0" w:color="auto"/>
              <w:left w:val="single" w:sz="4" w:space="0" w:color="auto"/>
              <w:bottom w:val="single" w:sz="4" w:space="0" w:color="auto"/>
              <w:right w:val="single" w:sz="4" w:space="0" w:color="auto"/>
            </w:tcBorders>
            <w:noWrap/>
          </w:tcPr>
          <w:p w14:paraId="22D9E2FF" w14:textId="00F4BB92"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598948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72F250B" w14:textId="008D4EEE"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162.</w:t>
            </w:r>
          </w:p>
        </w:tc>
        <w:tc>
          <w:tcPr>
            <w:tcW w:w="3286" w:type="pct"/>
            <w:tcBorders>
              <w:top w:val="single" w:sz="4" w:space="0" w:color="auto"/>
              <w:left w:val="single" w:sz="4" w:space="0" w:color="auto"/>
              <w:bottom w:val="single" w:sz="4" w:space="0" w:color="auto"/>
              <w:right w:val="single" w:sz="4" w:space="0" w:color="auto"/>
            </w:tcBorders>
          </w:tcPr>
          <w:p w14:paraId="16AD0452" w14:textId="47CC7235"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Nastavek za baterijsko orodje za odpiranje vrat Weber</w:t>
            </w:r>
          </w:p>
        </w:tc>
        <w:tc>
          <w:tcPr>
            <w:tcW w:w="547" w:type="pct"/>
            <w:tcBorders>
              <w:top w:val="single" w:sz="4" w:space="0" w:color="auto"/>
              <w:left w:val="single" w:sz="4" w:space="0" w:color="auto"/>
              <w:bottom w:val="single" w:sz="4" w:space="0" w:color="auto"/>
              <w:right w:val="single" w:sz="4" w:space="0" w:color="auto"/>
            </w:tcBorders>
          </w:tcPr>
          <w:p w14:paraId="068B71CB" w14:textId="09462E81"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E992E79" w14:textId="6472C23C"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7EC50E5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985C35A" w14:textId="4819C2FF"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163.</w:t>
            </w:r>
          </w:p>
        </w:tc>
        <w:tc>
          <w:tcPr>
            <w:tcW w:w="3286" w:type="pct"/>
            <w:tcBorders>
              <w:top w:val="single" w:sz="4" w:space="0" w:color="auto"/>
              <w:left w:val="single" w:sz="4" w:space="0" w:color="auto"/>
              <w:bottom w:val="single" w:sz="4" w:space="0" w:color="auto"/>
              <w:right w:val="single" w:sz="4" w:space="0" w:color="auto"/>
            </w:tcBorders>
          </w:tcPr>
          <w:p w14:paraId="6BA406CB" w14:textId="21925A8E"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 xml:space="preserve">Cilinder mehanski RZM </w:t>
            </w:r>
          </w:p>
        </w:tc>
        <w:tc>
          <w:tcPr>
            <w:tcW w:w="547" w:type="pct"/>
            <w:tcBorders>
              <w:top w:val="single" w:sz="4" w:space="0" w:color="auto"/>
              <w:left w:val="single" w:sz="4" w:space="0" w:color="auto"/>
              <w:bottom w:val="single" w:sz="4" w:space="0" w:color="auto"/>
              <w:right w:val="single" w:sz="4" w:space="0" w:color="auto"/>
            </w:tcBorders>
          </w:tcPr>
          <w:p w14:paraId="0EA5954E" w14:textId="06A8BC80"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15D990C" w14:textId="125435D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590539B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8C312AA" w14:textId="1F5A95DE"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164.</w:t>
            </w:r>
          </w:p>
        </w:tc>
        <w:tc>
          <w:tcPr>
            <w:tcW w:w="3286" w:type="pct"/>
            <w:tcBorders>
              <w:top w:val="single" w:sz="4" w:space="0" w:color="auto"/>
              <w:left w:val="single" w:sz="4" w:space="0" w:color="auto"/>
              <w:bottom w:val="single" w:sz="4" w:space="0" w:color="auto"/>
              <w:right w:val="single" w:sz="4" w:space="0" w:color="auto"/>
            </w:tcBorders>
          </w:tcPr>
          <w:p w14:paraId="1EAFF607" w14:textId="43A273E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Škatle s podpornim materialom (les)</w:t>
            </w:r>
          </w:p>
        </w:tc>
        <w:tc>
          <w:tcPr>
            <w:tcW w:w="547" w:type="pct"/>
            <w:tcBorders>
              <w:top w:val="single" w:sz="4" w:space="0" w:color="auto"/>
              <w:left w:val="single" w:sz="4" w:space="0" w:color="auto"/>
              <w:bottom w:val="single" w:sz="4" w:space="0" w:color="auto"/>
              <w:right w:val="single" w:sz="4" w:space="0" w:color="auto"/>
            </w:tcBorders>
          </w:tcPr>
          <w:p w14:paraId="5F7E1E18" w14:textId="4A45A6AF"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0455575D" w14:textId="6D1856C5"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351BDBBD"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88309E7" w14:textId="713433CC"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165.</w:t>
            </w:r>
          </w:p>
        </w:tc>
        <w:tc>
          <w:tcPr>
            <w:tcW w:w="3286" w:type="pct"/>
            <w:tcBorders>
              <w:top w:val="single" w:sz="4" w:space="0" w:color="auto"/>
              <w:left w:val="single" w:sz="4" w:space="0" w:color="auto"/>
              <w:bottom w:val="single" w:sz="4" w:space="0" w:color="auto"/>
              <w:right w:val="single" w:sz="4" w:space="0" w:color="auto"/>
            </w:tcBorders>
          </w:tcPr>
          <w:p w14:paraId="161FAB27" w14:textId="59C5C38B"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Torbica za vodjo tehničnega reševanja TH Holster premium</w:t>
            </w:r>
          </w:p>
        </w:tc>
        <w:tc>
          <w:tcPr>
            <w:tcW w:w="547" w:type="pct"/>
            <w:tcBorders>
              <w:top w:val="single" w:sz="4" w:space="0" w:color="auto"/>
              <w:left w:val="single" w:sz="4" w:space="0" w:color="auto"/>
              <w:bottom w:val="single" w:sz="4" w:space="0" w:color="auto"/>
              <w:right w:val="single" w:sz="4" w:space="0" w:color="auto"/>
            </w:tcBorders>
          </w:tcPr>
          <w:p w14:paraId="57F5AE8A" w14:textId="12EB8EA1"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735C6E4" w14:textId="71CB75E0"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5F6F37F1"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8C9C35F" w14:textId="4A33E4D6"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166.</w:t>
            </w:r>
          </w:p>
        </w:tc>
        <w:tc>
          <w:tcPr>
            <w:tcW w:w="3286" w:type="pct"/>
            <w:tcBorders>
              <w:top w:val="single" w:sz="4" w:space="0" w:color="auto"/>
              <w:left w:val="single" w:sz="4" w:space="0" w:color="auto"/>
              <w:bottom w:val="single" w:sz="4" w:space="0" w:color="auto"/>
              <w:right w:val="single" w:sz="4" w:space="0" w:color="auto"/>
            </w:tcBorders>
          </w:tcPr>
          <w:p w14:paraId="3F58C198" w14:textId="257605D7"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KED</w:t>
            </w:r>
          </w:p>
        </w:tc>
        <w:tc>
          <w:tcPr>
            <w:tcW w:w="547" w:type="pct"/>
            <w:tcBorders>
              <w:top w:val="single" w:sz="4" w:space="0" w:color="auto"/>
              <w:left w:val="single" w:sz="4" w:space="0" w:color="auto"/>
              <w:bottom w:val="single" w:sz="4" w:space="0" w:color="auto"/>
              <w:right w:val="single" w:sz="4" w:space="0" w:color="auto"/>
            </w:tcBorders>
          </w:tcPr>
          <w:p w14:paraId="4B07B2E5" w14:textId="3BCADF80"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 xml:space="preserve">1 kos </w:t>
            </w:r>
          </w:p>
        </w:tc>
        <w:tc>
          <w:tcPr>
            <w:tcW w:w="857" w:type="pct"/>
            <w:tcBorders>
              <w:top w:val="single" w:sz="4" w:space="0" w:color="auto"/>
              <w:left w:val="single" w:sz="4" w:space="0" w:color="auto"/>
              <w:bottom w:val="single" w:sz="4" w:space="0" w:color="auto"/>
              <w:right w:val="single" w:sz="4" w:space="0" w:color="auto"/>
            </w:tcBorders>
            <w:noWrap/>
          </w:tcPr>
          <w:p w14:paraId="0166CA65" w14:textId="70ECF588"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1C35AF1F"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8C1FBAF" w14:textId="3F96745E"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167.</w:t>
            </w:r>
          </w:p>
        </w:tc>
        <w:tc>
          <w:tcPr>
            <w:tcW w:w="3286" w:type="pct"/>
            <w:tcBorders>
              <w:top w:val="single" w:sz="4" w:space="0" w:color="auto"/>
              <w:left w:val="single" w:sz="4" w:space="0" w:color="auto"/>
              <w:bottom w:val="single" w:sz="4" w:space="0" w:color="auto"/>
              <w:right w:val="single" w:sz="4" w:space="0" w:color="auto"/>
            </w:tcBorders>
          </w:tcPr>
          <w:p w14:paraId="54E1336D" w14:textId="4D945FE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Lovilni bazen za tekočine 1000x1000x200mm</w:t>
            </w:r>
          </w:p>
        </w:tc>
        <w:tc>
          <w:tcPr>
            <w:tcW w:w="547" w:type="pct"/>
            <w:tcBorders>
              <w:top w:val="single" w:sz="4" w:space="0" w:color="auto"/>
              <w:left w:val="single" w:sz="4" w:space="0" w:color="auto"/>
              <w:bottom w:val="single" w:sz="4" w:space="0" w:color="auto"/>
              <w:right w:val="single" w:sz="4" w:space="0" w:color="auto"/>
            </w:tcBorders>
          </w:tcPr>
          <w:p w14:paraId="5E7EC80B" w14:textId="50305113"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0CD39F8" w14:textId="68A3212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4057186"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28BEB70" w14:textId="09FB0707"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168.</w:t>
            </w:r>
          </w:p>
        </w:tc>
        <w:tc>
          <w:tcPr>
            <w:tcW w:w="3286" w:type="pct"/>
            <w:tcBorders>
              <w:top w:val="single" w:sz="4" w:space="0" w:color="auto"/>
              <w:left w:val="single" w:sz="4" w:space="0" w:color="auto"/>
              <w:bottom w:val="single" w:sz="4" w:space="0" w:color="auto"/>
              <w:right w:val="single" w:sz="4" w:space="0" w:color="auto"/>
            </w:tcBorders>
          </w:tcPr>
          <w:p w14:paraId="5CD403D9" w14:textId="553C2B3D"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Zaporni ventil B</w:t>
            </w:r>
          </w:p>
        </w:tc>
        <w:tc>
          <w:tcPr>
            <w:tcW w:w="547" w:type="pct"/>
            <w:tcBorders>
              <w:top w:val="single" w:sz="4" w:space="0" w:color="auto"/>
              <w:left w:val="single" w:sz="4" w:space="0" w:color="auto"/>
              <w:bottom w:val="single" w:sz="4" w:space="0" w:color="auto"/>
              <w:right w:val="single" w:sz="4" w:space="0" w:color="auto"/>
            </w:tcBorders>
          </w:tcPr>
          <w:p w14:paraId="4CA485B5" w14:textId="00539AFB"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EAA3D7B" w14:textId="226D3E2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04D87610"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FE0F35B" w14:textId="7E4958F4"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169.</w:t>
            </w:r>
          </w:p>
        </w:tc>
        <w:tc>
          <w:tcPr>
            <w:tcW w:w="3286" w:type="pct"/>
            <w:tcBorders>
              <w:top w:val="single" w:sz="4" w:space="0" w:color="auto"/>
              <w:left w:val="single" w:sz="4" w:space="0" w:color="auto"/>
              <w:bottom w:val="single" w:sz="4" w:space="0" w:color="auto"/>
              <w:right w:val="single" w:sz="4" w:space="0" w:color="auto"/>
            </w:tcBorders>
          </w:tcPr>
          <w:p w14:paraId="13E49D16" w14:textId="53F6A6D4"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Zaporni ventil C</w:t>
            </w:r>
          </w:p>
        </w:tc>
        <w:tc>
          <w:tcPr>
            <w:tcW w:w="547" w:type="pct"/>
            <w:tcBorders>
              <w:top w:val="single" w:sz="4" w:space="0" w:color="auto"/>
              <w:left w:val="single" w:sz="4" w:space="0" w:color="auto"/>
              <w:bottom w:val="single" w:sz="4" w:space="0" w:color="auto"/>
              <w:right w:val="single" w:sz="4" w:space="0" w:color="auto"/>
            </w:tcBorders>
          </w:tcPr>
          <w:p w14:paraId="446B2338" w14:textId="386AE583"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D32E718" w14:textId="77F3ABE7"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1F310CF3"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F35FE54" w14:textId="5EE6786F"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170.</w:t>
            </w:r>
          </w:p>
        </w:tc>
        <w:tc>
          <w:tcPr>
            <w:tcW w:w="3286" w:type="pct"/>
            <w:tcBorders>
              <w:top w:val="single" w:sz="4" w:space="0" w:color="auto"/>
              <w:left w:val="single" w:sz="4" w:space="0" w:color="auto"/>
              <w:bottom w:val="single" w:sz="4" w:space="0" w:color="auto"/>
              <w:right w:val="single" w:sz="4" w:space="0" w:color="auto"/>
            </w:tcBorders>
          </w:tcPr>
          <w:p w14:paraId="556AD766" w14:textId="5A16AA8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akumulatorska kotna brusilka mala</w:t>
            </w:r>
          </w:p>
        </w:tc>
        <w:tc>
          <w:tcPr>
            <w:tcW w:w="547" w:type="pct"/>
            <w:tcBorders>
              <w:top w:val="single" w:sz="4" w:space="0" w:color="auto"/>
              <w:left w:val="single" w:sz="4" w:space="0" w:color="auto"/>
              <w:bottom w:val="single" w:sz="4" w:space="0" w:color="auto"/>
              <w:right w:val="single" w:sz="4" w:space="0" w:color="auto"/>
            </w:tcBorders>
          </w:tcPr>
          <w:p w14:paraId="7ED639B2" w14:textId="32994015"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B70531A" w14:textId="3C3C3833"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777407B"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F24B1BF" w14:textId="4AA71476"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171.</w:t>
            </w:r>
          </w:p>
        </w:tc>
        <w:tc>
          <w:tcPr>
            <w:tcW w:w="3286" w:type="pct"/>
            <w:tcBorders>
              <w:top w:val="single" w:sz="4" w:space="0" w:color="auto"/>
              <w:left w:val="single" w:sz="4" w:space="0" w:color="auto"/>
              <w:bottom w:val="single" w:sz="4" w:space="0" w:color="auto"/>
              <w:right w:val="single" w:sz="4" w:space="0" w:color="auto"/>
            </w:tcBorders>
          </w:tcPr>
          <w:p w14:paraId="0DC39EF7" w14:textId="6D44DCC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akumulatorski udarni vijačnik velik</w:t>
            </w:r>
          </w:p>
        </w:tc>
        <w:tc>
          <w:tcPr>
            <w:tcW w:w="547" w:type="pct"/>
            <w:tcBorders>
              <w:top w:val="single" w:sz="4" w:space="0" w:color="auto"/>
              <w:left w:val="single" w:sz="4" w:space="0" w:color="auto"/>
              <w:bottom w:val="single" w:sz="4" w:space="0" w:color="auto"/>
              <w:right w:val="single" w:sz="4" w:space="0" w:color="auto"/>
            </w:tcBorders>
          </w:tcPr>
          <w:p w14:paraId="24B63483" w14:textId="05D7DAB4"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D0943B4" w14:textId="44EDD547"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576F00D6"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4F1A4B2" w14:textId="06C8E06B"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172.</w:t>
            </w:r>
          </w:p>
        </w:tc>
        <w:tc>
          <w:tcPr>
            <w:tcW w:w="3286" w:type="pct"/>
            <w:tcBorders>
              <w:top w:val="single" w:sz="4" w:space="0" w:color="auto"/>
              <w:left w:val="single" w:sz="4" w:space="0" w:color="auto"/>
              <w:bottom w:val="single" w:sz="4" w:space="0" w:color="auto"/>
              <w:right w:val="single" w:sz="4" w:space="0" w:color="auto"/>
            </w:tcBorders>
          </w:tcPr>
          <w:p w14:paraId="25481DBA" w14:textId="731BCCD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akumulatorski vijačnik mali</w:t>
            </w:r>
          </w:p>
        </w:tc>
        <w:tc>
          <w:tcPr>
            <w:tcW w:w="547" w:type="pct"/>
            <w:tcBorders>
              <w:top w:val="single" w:sz="4" w:space="0" w:color="auto"/>
              <w:left w:val="single" w:sz="4" w:space="0" w:color="auto"/>
              <w:bottom w:val="single" w:sz="4" w:space="0" w:color="auto"/>
              <w:right w:val="single" w:sz="4" w:space="0" w:color="auto"/>
            </w:tcBorders>
          </w:tcPr>
          <w:p w14:paraId="5AA932F9" w14:textId="0C8F7D2D"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8156276" w14:textId="77C1EC0E"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433E0DD"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88005E1" w14:textId="63560B69"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173.</w:t>
            </w:r>
          </w:p>
        </w:tc>
        <w:tc>
          <w:tcPr>
            <w:tcW w:w="3286" w:type="pct"/>
            <w:tcBorders>
              <w:top w:val="single" w:sz="4" w:space="0" w:color="auto"/>
              <w:left w:val="single" w:sz="4" w:space="0" w:color="auto"/>
              <w:bottom w:val="single" w:sz="4" w:space="0" w:color="auto"/>
              <w:right w:val="single" w:sz="4" w:space="0" w:color="auto"/>
            </w:tcBorders>
          </w:tcPr>
          <w:p w14:paraId="426E7768" w14:textId="6589C494"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akumulatorski lisičji rep</w:t>
            </w:r>
          </w:p>
        </w:tc>
        <w:tc>
          <w:tcPr>
            <w:tcW w:w="547" w:type="pct"/>
            <w:tcBorders>
              <w:top w:val="single" w:sz="4" w:space="0" w:color="auto"/>
              <w:left w:val="single" w:sz="4" w:space="0" w:color="auto"/>
              <w:bottom w:val="single" w:sz="4" w:space="0" w:color="auto"/>
              <w:right w:val="single" w:sz="4" w:space="0" w:color="auto"/>
            </w:tcBorders>
          </w:tcPr>
          <w:p w14:paraId="22E7B57D" w14:textId="71474664"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2E2A34AF" w14:textId="5664685B"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7EF92F4C"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546361B" w14:textId="7700B13A"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174.</w:t>
            </w:r>
          </w:p>
        </w:tc>
        <w:tc>
          <w:tcPr>
            <w:tcW w:w="3286" w:type="pct"/>
            <w:tcBorders>
              <w:top w:val="single" w:sz="4" w:space="0" w:color="auto"/>
              <w:left w:val="single" w:sz="4" w:space="0" w:color="auto"/>
              <w:bottom w:val="single" w:sz="4" w:space="0" w:color="auto"/>
              <w:right w:val="single" w:sz="4" w:space="0" w:color="auto"/>
            </w:tcBorders>
          </w:tcPr>
          <w:p w14:paraId="21969003" w14:textId="650458FA"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akumulatorski izpihovalec</w:t>
            </w:r>
          </w:p>
        </w:tc>
        <w:tc>
          <w:tcPr>
            <w:tcW w:w="547" w:type="pct"/>
            <w:tcBorders>
              <w:top w:val="single" w:sz="4" w:space="0" w:color="auto"/>
              <w:left w:val="single" w:sz="4" w:space="0" w:color="auto"/>
              <w:bottom w:val="single" w:sz="4" w:space="0" w:color="auto"/>
              <w:right w:val="single" w:sz="4" w:space="0" w:color="auto"/>
            </w:tcBorders>
          </w:tcPr>
          <w:p w14:paraId="281F93A4" w14:textId="72D65A90"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E6FB82B" w14:textId="245D4E29"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1F5DBC77"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898631B" w14:textId="709C0876" w:rsidR="00E50887" w:rsidRPr="00C51DCE" w:rsidRDefault="00E50887" w:rsidP="00E50887">
            <w:pPr>
              <w:rPr>
                <w:rFonts w:asciiTheme="majorHAnsi" w:eastAsia="Times New Roman" w:hAnsiTheme="majorHAnsi" w:cstheme="majorHAnsi"/>
              </w:rPr>
            </w:pPr>
            <w:r w:rsidRPr="00C51DCE">
              <w:rPr>
                <w:rFonts w:asciiTheme="majorHAnsi" w:hAnsiTheme="majorHAnsi" w:cstheme="majorHAnsi"/>
              </w:rPr>
              <w:t>175.</w:t>
            </w:r>
          </w:p>
        </w:tc>
        <w:tc>
          <w:tcPr>
            <w:tcW w:w="3286" w:type="pct"/>
            <w:tcBorders>
              <w:top w:val="single" w:sz="4" w:space="0" w:color="auto"/>
              <w:left w:val="single" w:sz="4" w:space="0" w:color="auto"/>
              <w:bottom w:val="single" w:sz="4" w:space="0" w:color="auto"/>
              <w:right w:val="single" w:sz="4" w:space="0" w:color="auto"/>
            </w:tcBorders>
          </w:tcPr>
          <w:p w14:paraId="491EDD3F" w14:textId="2A8C3A83"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Biax akumulatorski</w:t>
            </w:r>
          </w:p>
        </w:tc>
        <w:tc>
          <w:tcPr>
            <w:tcW w:w="547" w:type="pct"/>
            <w:tcBorders>
              <w:top w:val="single" w:sz="4" w:space="0" w:color="auto"/>
              <w:left w:val="single" w:sz="4" w:space="0" w:color="auto"/>
              <w:bottom w:val="single" w:sz="4" w:space="0" w:color="auto"/>
              <w:right w:val="single" w:sz="4" w:space="0" w:color="auto"/>
            </w:tcBorders>
          </w:tcPr>
          <w:p w14:paraId="401A9CF1" w14:textId="60AD6F3B"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 xml:space="preserve">1 kos </w:t>
            </w:r>
          </w:p>
        </w:tc>
        <w:tc>
          <w:tcPr>
            <w:tcW w:w="857" w:type="pct"/>
            <w:tcBorders>
              <w:top w:val="single" w:sz="4" w:space="0" w:color="auto"/>
              <w:left w:val="single" w:sz="4" w:space="0" w:color="auto"/>
              <w:bottom w:val="single" w:sz="4" w:space="0" w:color="auto"/>
              <w:right w:val="single" w:sz="4" w:space="0" w:color="auto"/>
            </w:tcBorders>
            <w:noWrap/>
          </w:tcPr>
          <w:p w14:paraId="5803A855" w14:textId="78911AB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073CC736"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A13F72C" w14:textId="2CFD8397" w:rsidR="00E50887" w:rsidRPr="00C51DCE" w:rsidRDefault="00E50887" w:rsidP="00E50887">
            <w:pPr>
              <w:rPr>
                <w:rFonts w:asciiTheme="majorHAnsi" w:eastAsia="Times New Roman" w:hAnsiTheme="majorHAnsi" w:cstheme="majorHAnsi"/>
              </w:rPr>
            </w:pPr>
            <w:r>
              <w:rPr>
                <w:rFonts w:asciiTheme="majorHAnsi" w:hAnsiTheme="majorHAnsi" w:cstheme="majorHAnsi"/>
              </w:rPr>
              <w:t>176.</w:t>
            </w:r>
          </w:p>
        </w:tc>
        <w:tc>
          <w:tcPr>
            <w:tcW w:w="3286" w:type="pct"/>
            <w:tcBorders>
              <w:top w:val="single" w:sz="4" w:space="0" w:color="auto"/>
              <w:left w:val="single" w:sz="4" w:space="0" w:color="auto"/>
              <w:bottom w:val="single" w:sz="4" w:space="0" w:color="auto"/>
              <w:right w:val="single" w:sz="4" w:space="0" w:color="auto"/>
            </w:tcBorders>
          </w:tcPr>
          <w:p w14:paraId="1AFE39F0" w14:textId="71BC1C4D"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Udarno kladivo veliko</w:t>
            </w:r>
          </w:p>
        </w:tc>
        <w:tc>
          <w:tcPr>
            <w:tcW w:w="547" w:type="pct"/>
            <w:tcBorders>
              <w:top w:val="single" w:sz="4" w:space="0" w:color="auto"/>
              <w:left w:val="single" w:sz="4" w:space="0" w:color="auto"/>
              <w:bottom w:val="single" w:sz="4" w:space="0" w:color="auto"/>
              <w:right w:val="single" w:sz="4" w:space="0" w:color="auto"/>
            </w:tcBorders>
          </w:tcPr>
          <w:p w14:paraId="260175B2" w14:textId="5896AD2F"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10CE869" w14:textId="277EBD9E"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79313BF"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1B30589" w14:textId="14AE00EA" w:rsidR="00E50887" w:rsidRPr="00C51DCE" w:rsidRDefault="00E50887" w:rsidP="00E50887">
            <w:pPr>
              <w:rPr>
                <w:rFonts w:asciiTheme="majorHAnsi" w:eastAsia="Times New Roman" w:hAnsiTheme="majorHAnsi" w:cstheme="majorHAnsi"/>
              </w:rPr>
            </w:pPr>
            <w:r>
              <w:rPr>
                <w:rFonts w:asciiTheme="majorHAnsi" w:hAnsiTheme="majorHAnsi" w:cstheme="majorHAnsi"/>
              </w:rPr>
              <w:t>177.</w:t>
            </w:r>
          </w:p>
        </w:tc>
        <w:tc>
          <w:tcPr>
            <w:tcW w:w="3286" w:type="pct"/>
            <w:tcBorders>
              <w:top w:val="single" w:sz="4" w:space="0" w:color="auto"/>
              <w:left w:val="single" w:sz="4" w:space="0" w:color="auto"/>
              <w:bottom w:val="single" w:sz="4" w:space="0" w:color="auto"/>
              <w:right w:val="single" w:sz="4" w:space="0" w:color="auto"/>
            </w:tcBorders>
          </w:tcPr>
          <w:p w14:paraId="0BE824FA" w14:textId="443D0C32"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 xml:space="preserve">Komplet nasadnih ključev za udarni vijačnik </w:t>
            </w:r>
          </w:p>
        </w:tc>
        <w:tc>
          <w:tcPr>
            <w:tcW w:w="547" w:type="pct"/>
            <w:tcBorders>
              <w:top w:val="single" w:sz="4" w:space="0" w:color="auto"/>
              <w:left w:val="single" w:sz="4" w:space="0" w:color="auto"/>
              <w:bottom w:val="single" w:sz="4" w:space="0" w:color="auto"/>
              <w:right w:val="single" w:sz="4" w:space="0" w:color="auto"/>
            </w:tcBorders>
          </w:tcPr>
          <w:p w14:paraId="63DF33E1" w14:textId="7509C409"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3 set</w:t>
            </w:r>
          </w:p>
        </w:tc>
        <w:tc>
          <w:tcPr>
            <w:tcW w:w="857" w:type="pct"/>
            <w:tcBorders>
              <w:top w:val="single" w:sz="4" w:space="0" w:color="auto"/>
              <w:left w:val="single" w:sz="4" w:space="0" w:color="auto"/>
              <w:bottom w:val="single" w:sz="4" w:space="0" w:color="auto"/>
              <w:right w:val="single" w:sz="4" w:space="0" w:color="auto"/>
            </w:tcBorders>
            <w:noWrap/>
          </w:tcPr>
          <w:p w14:paraId="04D62D43" w14:textId="12B2805D"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7FF9B932" w14:textId="77777777" w:rsidTr="00B91B88">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06946E6" w14:textId="7265C84D" w:rsidR="00E50887" w:rsidRPr="00C51DCE" w:rsidRDefault="00E50887" w:rsidP="00E50887">
            <w:pPr>
              <w:rPr>
                <w:rFonts w:asciiTheme="majorHAnsi" w:eastAsia="Times New Roman" w:hAnsiTheme="majorHAnsi" w:cstheme="majorHAnsi"/>
              </w:rPr>
            </w:pPr>
            <w:r>
              <w:rPr>
                <w:rFonts w:asciiTheme="majorHAnsi" w:hAnsiTheme="majorHAnsi" w:cstheme="majorHAnsi"/>
              </w:rPr>
              <w:t>178.</w:t>
            </w:r>
          </w:p>
        </w:tc>
        <w:tc>
          <w:tcPr>
            <w:tcW w:w="3286" w:type="pct"/>
            <w:tcBorders>
              <w:top w:val="single" w:sz="4" w:space="0" w:color="auto"/>
              <w:left w:val="single" w:sz="4" w:space="0" w:color="auto"/>
              <w:bottom w:val="single" w:sz="4" w:space="0" w:color="auto"/>
              <w:right w:val="single" w:sz="4" w:space="0" w:color="auto"/>
            </w:tcBorders>
          </w:tcPr>
          <w:p w14:paraId="71D1CE74" w14:textId="4D8A810F"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Komplet svedrov</w:t>
            </w:r>
            <w:r w:rsidR="009F0A70">
              <w:rPr>
                <w:rFonts w:asciiTheme="majorHAnsi" w:eastAsia="Times New Roman" w:hAnsiTheme="majorHAnsi" w:cstheme="majorHAnsi"/>
              </w:rPr>
              <w:t xml:space="preserve"> za kovino dimenzije 1-13</w:t>
            </w:r>
          </w:p>
        </w:tc>
        <w:tc>
          <w:tcPr>
            <w:tcW w:w="547" w:type="pct"/>
            <w:tcBorders>
              <w:top w:val="single" w:sz="4" w:space="0" w:color="auto"/>
              <w:left w:val="single" w:sz="4" w:space="0" w:color="auto"/>
              <w:bottom w:val="single" w:sz="4" w:space="0" w:color="auto"/>
              <w:right w:val="single" w:sz="4" w:space="0" w:color="auto"/>
            </w:tcBorders>
          </w:tcPr>
          <w:p w14:paraId="18EA1D5F" w14:textId="5E9C9303"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set</w:t>
            </w:r>
          </w:p>
        </w:tc>
        <w:tc>
          <w:tcPr>
            <w:tcW w:w="857" w:type="pct"/>
            <w:tcBorders>
              <w:top w:val="single" w:sz="4" w:space="0" w:color="auto"/>
              <w:left w:val="single" w:sz="4" w:space="0" w:color="auto"/>
              <w:bottom w:val="single" w:sz="4" w:space="0" w:color="auto"/>
              <w:right w:val="single" w:sz="4" w:space="0" w:color="auto"/>
            </w:tcBorders>
            <w:noWrap/>
          </w:tcPr>
          <w:p w14:paraId="68758845" w14:textId="37C0B37B"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0DFD8AA"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A42B637" w14:textId="45C23420" w:rsidR="00E50887" w:rsidRPr="00C51DCE" w:rsidRDefault="00E50887" w:rsidP="00E50887">
            <w:pPr>
              <w:rPr>
                <w:rFonts w:asciiTheme="majorHAnsi" w:hAnsiTheme="majorHAnsi" w:cstheme="majorHAnsi"/>
              </w:rPr>
            </w:pPr>
            <w:r>
              <w:rPr>
                <w:rFonts w:asciiTheme="majorHAnsi" w:hAnsiTheme="majorHAnsi" w:cstheme="majorHAnsi"/>
              </w:rPr>
              <w:lastRenderedPageBreak/>
              <w:t>179.</w:t>
            </w:r>
          </w:p>
        </w:tc>
        <w:tc>
          <w:tcPr>
            <w:tcW w:w="3286" w:type="pct"/>
            <w:tcBorders>
              <w:top w:val="single" w:sz="4" w:space="0" w:color="auto"/>
              <w:left w:val="single" w:sz="4" w:space="0" w:color="auto"/>
              <w:bottom w:val="single" w:sz="4" w:space="0" w:color="auto"/>
              <w:right w:val="single" w:sz="4" w:space="0" w:color="auto"/>
            </w:tcBorders>
          </w:tcPr>
          <w:p w14:paraId="5C5529FB" w14:textId="76B243E8"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Milwakuee akumulatorsko vrtalno klradivo malo</w:t>
            </w:r>
          </w:p>
        </w:tc>
        <w:tc>
          <w:tcPr>
            <w:tcW w:w="547" w:type="pct"/>
            <w:tcBorders>
              <w:top w:val="single" w:sz="4" w:space="0" w:color="auto"/>
              <w:left w:val="single" w:sz="4" w:space="0" w:color="auto"/>
              <w:bottom w:val="single" w:sz="4" w:space="0" w:color="auto"/>
              <w:right w:val="single" w:sz="4" w:space="0" w:color="auto"/>
            </w:tcBorders>
          </w:tcPr>
          <w:p w14:paraId="4A385F65" w14:textId="2FE40D66" w:rsidR="00E50887" w:rsidRPr="00C51DCE"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FB07E07" w14:textId="5AE2CE1B" w:rsidR="00E50887" w:rsidRPr="00C51DCE"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5F01CAE4"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20E7D08" w14:textId="465676BB" w:rsidR="00E50887" w:rsidRPr="00C51DCE" w:rsidRDefault="00E50887" w:rsidP="00E50887">
            <w:pPr>
              <w:rPr>
                <w:rFonts w:asciiTheme="majorHAnsi" w:hAnsiTheme="majorHAnsi" w:cstheme="majorHAnsi"/>
              </w:rPr>
            </w:pPr>
            <w:r>
              <w:rPr>
                <w:rFonts w:asciiTheme="majorHAnsi" w:hAnsiTheme="majorHAnsi" w:cstheme="majorHAnsi"/>
              </w:rPr>
              <w:t>180.</w:t>
            </w:r>
          </w:p>
        </w:tc>
        <w:tc>
          <w:tcPr>
            <w:tcW w:w="3286" w:type="pct"/>
            <w:tcBorders>
              <w:top w:val="single" w:sz="4" w:space="0" w:color="auto"/>
              <w:left w:val="single" w:sz="4" w:space="0" w:color="auto"/>
              <w:bottom w:val="single" w:sz="4" w:space="0" w:color="auto"/>
              <w:right w:val="single" w:sz="4" w:space="0" w:color="auto"/>
            </w:tcBorders>
          </w:tcPr>
          <w:p w14:paraId="40DF7F90" w14:textId="4A09C9A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Led luč (bučka)</w:t>
            </w:r>
          </w:p>
        </w:tc>
        <w:tc>
          <w:tcPr>
            <w:tcW w:w="547" w:type="pct"/>
            <w:tcBorders>
              <w:top w:val="single" w:sz="4" w:space="0" w:color="auto"/>
              <w:left w:val="single" w:sz="4" w:space="0" w:color="auto"/>
              <w:bottom w:val="single" w:sz="4" w:space="0" w:color="auto"/>
              <w:right w:val="single" w:sz="4" w:space="0" w:color="auto"/>
            </w:tcBorders>
          </w:tcPr>
          <w:p w14:paraId="592D811E" w14:textId="748A28CA"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1BF3284" w14:textId="734BC9C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7A4CD25"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CC39704" w14:textId="7E15CC3B" w:rsidR="00E50887" w:rsidRDefault="00E50887" w:rsidP="00E50887">
            <w:pPr>
              <w:rPr>
                <w:rFonts w:asciiTheme="majorHAnsi" w:hAnsiTheme="majorHAnsi" w:cstheme="majorHAnsi"/>
              </w:rPr>
            </w:pPr>
            <w:r>
              <w:rPr>
                <w:rFonts w:asciiTheme="majorHAnsi" w:hAnsiTheme="majorHAnsi" w:cstheme="majorHAnsi"/>
              </w:rPr>
              <w:t>181.</w:t>
            </w:r>
          </w:p>
        </w:tc>
        <w:tc>
          <w:tcPr>
            <w:tcW w:w="3286" w:type="pct"/>
            <w:tcBorders>
              <w:top w:val="single" w:sz="4" w:space="0" w:color="auto"/>
              <w:left w:val="single" w:sz="4" w:space="0" w:color="auto"/>
              <w:bottom w:val="single" w:sz="4" w:space="0" w:color="auto"/>
              <w:right w:val="single" w:sz="4" w:space="0" w:color="auto"/>
            </w:tcBorders>
          </w:tcPr>
          <w:p w14:paraId="46851FC3" w14:textId="3D882BC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Taktična polnilna led luč z nastavkom za usmerjanje prometa (stožec)</w:t>
            </w:r>
          </w:p>
        </w:tc>
        <w:tc>
          <w:tcPr>
            <w:tcW w:w="547" w:type="pct"/>
            <w:tcBorders>
              <w:top w:val="single" w:sz="4" w:space="0" w:color="auto"/>
              <w:left w:val="single" w:sz="4" w:space="0" w:color="auto"/>
              <w:bottom w:val="single" w:sz="4" w:space="0" w:color="auto"/>
              <w:right w:val="single" w:sz="4" w:space="0" w:color="auto"/>
            </w:tcBorders>
          </w:tcPr>
          <w:p w14:paraId="7C20553A" w14:textId="2C039D4D"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F7286A8" w14:textId="21B65510"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E7DD73A"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CBE7D2D" w14:textId="2548EDA5" w:rsidR="00E50887" w:rsidRDefault="00E50887" w:rsidP="00E50887">
            <w:pPr>
              <w:rPr>
                <w:rFonts w:asciiTheme="majorHAnsi" w:hAnsiTheme="majorHAnsi" w:cstheme="majorHAnsi"/>
              </w:rPr>
            </w:pPr>
            <w:r>
              <w:rPr>
                <w:rFonts w:asciiTheme="majorHAnsi" w:hAnsiTheme="majorHAnsi" w:cstheme="majorHAnsi"/>
              </w:rPr>
              <w:t>182.</w:t>
            </w:r>
          </w:p>
        </w:tc>
        <w:tc>
          <w:tcPr>
            <w:tcW w:w="3286" w:type="pct"/>
            <w:tcBorders>
              <w:top w:val="single" w:sz="4" w:space="0" w:color="auto"/>
              <w:left w:val="single" w:sz="4" w:space="0" w:color="auto"/>
              <w:bottom w:val="single" w:sz="4" w:space="0" w:color="auto"/>
              <w:right w:val="single" w:sz="4" w:space="0" w:color="auto"/>
            </w:tcBorders>
          </w:tcPr>
          <w:p w14:paraId="32D5115F" w14:textId="6AEA023A"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Komplet signalizacijskih luči</w:t>
            </w:r>
          </w:p>
        </w:tc>
        <w:tc>
          <w:tcPr>
            <w:tcW w:w="547" w:type="pct"/>
            <w:tcBorders>
              <w:top w:val="single" w:sz="4" w:space="0" w:color="auto"/>
              <w:left w:val="single" w:sz="4" w:space="0" w:color="auto"/>
              <w:bottom w:val="single" w:sz="4" w:space="0" w:color="auto"/>
              <w:right w:val="single" w:sz="4" w:space="0" w:color="auto"/>
            </w:tcBorders>
          </w:tcPr>
          <w:p w14:paraId="33084440" w14:textId="2E646CD9"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5F2F23D0" w14:textId="5DB08B62"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6F60702"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8FA8FAD" w14:textId="79D1904E" w:rsidR="00E50887" w:rsidRDefault="00E50887" w:rsidP="00E50887">
            <w:pPr>
              <w:rPr>
                <w:rFonts w:asciiTheme="majorHAnsi" w:hAnsiTheme="majorHAnsi" w:cstheme="majorHAnsi"/>
              </w:rPr>
            </w:pPr>
            <w:r>
              <w:rPr>
                <w:rFonts w:asciiTheme="majorHAnsi" w:hAnsiTheme="majorHAnsi" w:cstheme="majorHAnsi"/>
              </w:rPr>
              <w:t>183.</w:t>
            </w:r>
          </w:p>
        </w:tc>
        <w:tc>
          <w:tcPr>
            <w:tcW w:w="3286" w:type="pct"/>
            <w:tcBorders>
              <w:top w:val="single" w:sz="4" w:space="0" w:color="auto"/>
              <w:left w:val="single" w:sz="4" w:space="0" w:color="auto"/>
              <w:bottom w:val="single" w:sz="4" w:space="0" w:color="auto"/>
              <w:right w:val="single" w:sz="4" w:space="0" w:color="auto"/>
            </w:tcBorders>
          </w:tcPr>
          <w:p w14:paraId="4F66C3A7" w14:textId="58E0248A"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Stihl motorna krožna žaga</w:t>
            </w:r>
          </w:p>
        </w:tc>
        <w:tc>
          <w:tcPr>
            <w:tcW w:w="547" w:type="pct"/>
            <w:tcBorders>
              <w:top w:val="single" w:sz="4" w:space="0" w:color="auto"/>
              <w:left w:val="single" w:sz="4" w:space="0" w:color="auto"/>
              <w:bottom w:val="single" w:sz="4" w:space="0" w:color="auto"/>
              <w:right w:val="single" w:sz="4" w:space="0" w:color="auto"/>
            </w:tcBorders>
          </w:tcPr>
          <w:p w14:paraId="346CB569" w14:textId="29E6983A"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9784B85" w14:textId="0E6AB79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CBA15F7"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08C2148" w14:textId="7799F778" w:rsidR="00E50887" w:rsidRDefault="00E50887" w:rsidP="00E50887">
            <w:pPr>
              <w:rPr>
                <w:rFonts w:asciiTheme="majorHAnsi" w:hAnsiTheme="majorHAnsi" w:cstheme="majorHAnsi"/>
              </w:rPr>
            </w:pPr>
            <w:r>
              <w:rPr>
                <w:rFonts w:asciiTheme="majorHAnsi" w:hAnsiTheme="majorHAnsi" w:cstheme="majorHAnsi"/>
              </w:rPr>
              <w:t>184.</w:t>
            </w:r>
          </w:p>
        </w:tc>
        <w:tc>
          <w:tcPr>
            <w:tcW w:w="3286" w:type="pct"/>
            <w:tcBorders>
              <w:top w:val="single" w:sz="4" w:space="0" w:color="auto"/>
              <w:left w:val="single" w:sz="4" w:space="0" w:color="auto"/>
              <w:bottom w:val="single" w:sz="4" w:space="0" w:color="auto"/>
              <w:right w:val="single" w:sz="4" w:space="0" w:color="auto"/>
            </w:tcBorders>
          </w:tcPr>
          <w:p w14:paraId="4AE5CDE1" w14:textId="2F1229D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Tlačna posoda s kisikom 200bar, 2l</w:t>
            </w:r>
          </w:p>
        </w:tc>
        <w:tc>
          <w:tcPr>
            <w:tcW w:w="547" w:type="pct"/>
            <w:tcBorders>
              <w:top w:val="single" w:sz="4" w:space="0" w:color="auto"/>
              <w:left w:val="single" w:sz="4" w:space="0" w:color="auto"/>
              <w:bottom w:val="single" w:sz="4" w:space="0" w:color="auto"/>
              <w:right w:val="single" w:sz="4" w:space="0" w:color="auto"/>
            </w:tcBorders>
          </w:tcPr>
          <w:p w14:paraId="6D17FAFD" w14:textId="66DC2553"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C04BC56" w14:textId="2690C38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70778701"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2988158" w14:textId="68B7AF9A" w:rsidR="00E50887" w:rsidRDefault="00E50887" w:rsidP="00E50887">
            <w:pPr>
              <w:rPr>
                <w:rFonts w:asciiTheme="majorHAnsi" w:hAnsiTheme="majorHAnsi" w:cstheme="majorHAnsi"/>
              </w:rPr>
            </w:pPr>
            <w:r>
              <w:rPr>
                <w:rFonts w:asciiTheme="majorHAnsi" w:hAnsiTheme="majorHAnsi" w:cstheme="majorHAnsi"/>
              </w:rPr>
              <w:t>185.</w:t>
            </w:r>
          </w:p>
        </w:tc>
        <w:tc>
          <w:tcPr>
            <w:tcW w:w="3286" w:type="pct"/>
            <w:tcBorders>
              <w:top w:val="single" w:sz="4" w:space="0" w:color="auto"/>
              <w:left w:val="single" w:sz="4" w:space="0" w:color="auto"/>
              <w:bottom w:val="single" w:sz="4" w:space="0" w:color="auto"/>
              <w:right w:val="single" w:sz="4" w:space="0" w:color="auto"/>
            </w:tcBorders>
          </w:tcPr>
          <w:p w14:paraId="6FA6E754" w14:textId="1AAA2534"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Nosila spineboard</w:t>
            </w:r>
          </w:p>
        </w:tc>
        <w:tc>
          <w:tcPr>
            <w:tcW w:w="547" w:type="pct"/>
            <w:tcBorders>
              <w:top w:val="single" w:sz="4" w:space="0" w:color="auto"/>
              <w:left w:val="single" w:sz="4" w:space="0" w:color="auto"/>
              <w:bottom w:val="single" w:sz="4" w:space="0" w:color="auto"/>
              <w:right w:val="single" w:sz="4" w:space="0" w:color="auto"/>
            </w:tcBorders>
          </w:tcPr>
          <w:p w14:paraId="710583F7" w14:textId="0C620BD8"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BA47DB5" w14:textId="286D09AE"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110AFF02"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2B2AB16" w14:textId="69D88E45" w:rsidR="00E50887" w:rsidRDefault="00E50887" w:rsidP="00E50887">
            <w:pPr>
              <w:rPr>
                <w:rFonts w:asciiTheme="majorHAnsi" w:hAnsiTheme="majorHAnsi" w:cstheme="majorHAnsi"/>
              </w:rPr>
            </w:pPr>
            <w:r>
              <w:rPr>
                <w:rFonts w:asciiTheme="majorHAnsi" w:hAnsiTheme="majorHAnsi" w:cstheme="majorHAnsi"/>
              </w:rPr>
              <w:t>186.</w:t>
            </w:r>
          </w:p>
        </w:tc>
        <w:tc>
          <w:tcPr>
            <w:tcW w:w="3286" w:type="pct"/>
            <w:tcBorders>
              <w:top w:val="single" w:sz="4" w:space="0" w:color="auto"/>
              <w:left w:val="single" w:sz="4" w:space="0" w:color="auto"/>
              <w:bottom w:val="single" w:sz="4" w:space="0" w:color="auto"/>
              <w:right w:val="single" w:sz="4" w:space="0" w:color="auto"/>
            </w:tcBorders>
          </w:tcPr>
          <w:p w14:paraId="5B5A4607" w14:textId="7A191221"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Nosila koritasta</w:t>
            </w:r>
          </w:p>
        </w:tc>
        <w:tc>
          <w:tcPr>
            <w:tcW w:w="547" w:type="pct"/>
            <w:tcBorders>
              <w:top w:val="single" w:sz="4" w:space="0" w:color="auto"/>
              <w:left w:val="single" w:sz="4" w:space="0" w:color="auto"/>
              <w:bottom w:val="single" w:sz="4" w:space="0" w:color="auto"/>
              <w:right w:val="single" w:sz="4" w:space="0" w:color="auto"/>
            </w:tcBorders>
          </w:tcPr>
          <w:p w14:paraId="313D6EFC" w14:textId="2ED9657D"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 xml:space="preserve">1 kos </w:t>
            </w:r>
          </w:p>
        </w:tc>
        <w:tc>
          <w:tcPr>
            <w:tcW w:w="857" w:type="pct"/>
            <w:tcBorders>
              <w:top w:val="single" w:sz="4" w:space="0" w:color="auto"/>
              <w:left w:val="single" w:sz="4" w:space="0" w:color="auto"/>
              <w:bottom w:val="single" w:sz="4" w:space="0" w:color="auto"/>
              <w:right w:val="single" w:sz="4" w:space="0" w:color="auto"/>
            </w:tcBorders>
            <w:noWrap/>
          </w:tcPr>
          <w:p w14:paraId="1CD7775D" w14:textId="65173CA8"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3B5A06C"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8D1B8BB" w14:textId="33D6D96A" w:rsidR="00E50887" w:rsidRDefault="00E50887" w:rsidP="00E50887">
            <w:pPr>
              <w:rPr>
                <w:rFonts w:asciiTheme="majorHAnsi" w:hAnsiTheme="majorHAnsi" w:cstheme="majorHAnsi"/>
              </w:rPr>
            </w:pPr>
            <w:r>
              <w:rPr>
                <w:rFonts w:asciiTheme="majorHAnsi" w:hAnsiTheme="majorHAnsi" w:cstheme="majorHAnsi"/>
              </w:rPr>
              <w:t>187.</w:t>
            </w:r>
          </w:p>
        </w:tc>
        <w:tc>
          <w:tcPr>
            <w:tcW w:w="3286" w:type="pct"/>
            <w:tcBorders>
              <w:top w:val="single" w:sz="4" w:space="0" w:color="auto"/>
              <w:left w:val="single" w:sz="4" w:space="0" w:color="auto"/>
              <w:bottom w:val="single" w:sz="4" w:space="0" w:color="auto"/>
              <w:right w:val="single" w:sz="4" w:space="0" w:color="auto"/>
            </w:tcBorders>
          </w:tcPr>
          <w:p w14:paraId="60A8B11A" w14:textId="477EE77A"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Cevne obveze C</w:t>
            </w:r>
          </w:p>
        </w:tc>
        <w:tc>
          <w:tcPr>
            <w:tcW w:w="547" w:type="pct"/>
            <w:tcBorders>
              <w:top w:val="single" w:sz="4" w:space="0" w:color="auto"/>
              <w:left w:val="single" w:sz="4" w:space="0" w:color="auto"/>
              <w:bottom w:val="single" w:sz="4" w:space="0" w:color="auto"/>
              <w:right w:val="single" w:sz="4" w:space="0" w:color="auto"/>
            </w:tcBorders>
          </w:tcPr>
          <w:p w14:paraId="429F241D" w14:textId="6A83031E"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6E393510" w14:textId="3F1B80E5"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4F6CEF8"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3009ECC" w14:textId="545F8402" w:rsidR="00E50887" w:rsidRDefault="00E50887" w:rsidP="00E50887">
            <w:pPr>
              <w:rPr>
                <w:rFonts w:asciiTheme="majorHAnsi" w:hAnsiTheme="majorHAnsi" w:cstheme="majorHAnsi"/>
              </w:rPr>
            </w:pPr>
            <w:r>
              <w:rPr>
                <w:rFonts w:asciiTheme="majorHAnsi" w:hAnsiTheme="majorHAnsi" w:cstheme="majorHAnsi"/>
              </w:rPr>
              <w:t>188.</w:t>
            </w:r>
          </w:p>
        </w:tc>
        <w:tc>
          <w:tcPr>
            <w:tcW w:w="3286" w:type="pct"/>
            <w:tcBorders>
              <w:top w:val="single" w:sz="4" w:space="0" w:color="auto"/>
              <w:left w:val="single" w:sz="4" w:space="0" w:color="auto"/>
              <w:bottom w:val="single" w:sz="4" w:space="0" w:color="auto"/>
              <w:right w:val="single" w:sz="4" w:space="0" w:color="auto"/>
            </w:tcBorders>
          </w:tcPr>
          <w:p w14:paraId="79D8FBFB" w14:textId="1D2CB9B8"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Cevne obveze B</w:t>
            </w:r>
          </w:p>
        </w:tc>
        <w:tc>
          <w:tcPr>
            <w:tcW w:w="547" w:type="pct"/>
            <w:tcBorders>
              <w:top w:val="single" w:sz="4" w:space="0" w:color="auto"/>
              <w:left w:val="single" w:sz="4" w:space="0" w:color="auto"/>
              <w:bottom w:val="single" w:sz="4" w:space="0" w:color="auto"/>
              <w:right w:val="single" w:sz="4" w:space="0" w:color="auto"/>
            </w:tcBorders>
          </w:tcPr>
          <w:p w14:paraId="1447C066" w14:textId="57DD8A3B"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3 kos</w:t>
            </w:r>
          </w:p>
        </w:tc>
        <w:tc>
          <w:tcPr>
            <w:tcW w:w="857" w:type="pct"/>
            <w:tcBorders>
              <w:top w:val="single" w:sz="4" w:space="0" w:color="auto"/>
              <w:left w:val="single" w:sz="4" w:space="0" w:color="auto"/>
              <w:bottom w:val="single" w:sz="4" w:space="0" w:color="auto"/>
              <w:right w:val="single" w:sz="4" w:space="0" w:color="auto"/>
            </w:tcBorders>
            <w:noWrap/>
          </w:tcPr>
          <w:p w14:paraId="1FACD868" w14:textId="690CD0B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77DA77E6"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764B2F8" w14:textId="6F582C05" w:rsidR="00E50887" w:rsidRDefault="00E50887" w:rsidP="00E50887">
            <w:pPr>
              <w:rPr>
                <w:rFonts w:asciiTheme="majorHAnsi" w:hAnsiTheme="majorHAnsi" w:cstheme="majorHAnsi"/>
              </w:rPr>
            </w:pPr>
            <w:r>
              <w:rPr>
                <w:rFonts w:asciiTheme="majorHAnsi" w:hAnsiTheme="majorHAnsi" w:cstheme="majorHAnsi"/>
              </w:rPr>
              <w:t>189.</w:t>
            </w:r>
          </w:p>
        </w:tc>
        <w:tc>
          <w:tcPr>
            <w:tcW w:w="3286" w:type="pct"/>
            <w:tcBorders>
              <w:top w:val="single" w:sz="4" w:space="0" w:color="auto"/>
              <w:left w:val="single" w:sz="4" w:space="0" w:color="auto"/>
              <w:bottom w:val="single" w:sz="4" w:space="0" w:color="auto"/>
              <w:right w:val="single" w:sz="4" w:space="0" w:color="auto"/>
            </w:tcBorders>
          </w:tcPr>
          <w:p w14:paraId="3D327E21" w14:textId="2BB03A80"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Vodni ščit</w:t>
            </w:r>
          </w:p>
        </w:tc>
        <w:tc>
          <w:tcPr>
            <w:tcW w:w="547" w:type="pct"/>
            <w:tcBorders>
              <w:top w:val="single" w:sz="4" w:space="0" w:color="auto"/>
              <w:left w:val="single" w:sz="4" w:space="0" w:color="auto"/>
              <w:bottom w:val="single" w:sz="4" w:space="0" w:color="auto"/>
              <w:right w:val="single" w:sz="4" w:space="0" w:color="auto"/>
            </w:tcBorders>
          </w:tcPr>
          <w:p w14:paraId="551D8E01" w14:textId="22C10C8E"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9DDAA48" w14:textId="630B6512"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68275B09"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76F43DA" w14:textId="249DC037" w:rsidR="00E50887" w:rsidRDefault="00E50887" w:rsidP="00E50887">
            <w:pPr>
              <w:rPr>
                <w:rFonts w:asciiTheme="majorHAnsi" w:hAnsiTheme="majorHAnsi" w:cstheme="majorHAnsi"/>
              </w:rPr>
            </w:pPr>
            <w:r w:rsidRPr="0078316C">
              <w:rPr>
                <w:rFonts w:asciiTheme="majorHAnsi" w:hAnsiTheme="majorHAnsi" w:cstheme="majorHAnsi"/>
              </w:rPr>
              <w:t>190.</w:t>
            </w:r>
          </w:p>
        </w:tc>
        <w:tc>
          <w:tcPr>
            <w:tcW w:w="3286" w:type="pct"/>
            <w:tcBorders>
              <w:top w:val="single" w:sz="4" w:space="0" w:color="auto"/>
              <w:left w:val="single" w:sz="4" w:space="0" w:color="auto"/>
              <w:bottom w:val="single" w:sz="4" w:space="0" w:color="auto"/>
              <w:right w:val="single" w:sz="4" w:space="0" w:color="auto"/>
            </w:tcBorders>
          </w:tcPr>
          <w:p w14:paraId="228AC2A3" w14:textId="47315A4D"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Petasta hidravlika</w:t>
            </w:r>
          </w:p>
        </w:tc>
        <w:tc>
          <w:tcPr>
            <w:tcW w:w="547" w:type="pct"/>
            <w:tcBorders>
              <w:top w:val="single" w:sz="4" w:space="0" w:color="auto"/>
              <w:left w:val="single" w:sz="4" w:space="0" w:color="auto"/>
              <w:bottom w:val="single" w:sz="4" w:space="0" w:color="auto"/>
              <w:right w:val="single" w:sz="4" w:space="0" w:color="auto"/>
            </w:tcBorders>
          </w:tcPr>
          <w:p w14:paraId="4059A2C8" w14:textId="4B6211FD"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9C6BC01" w14:textId="0C5904D5"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777A0FD3"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A169CCF" w14:textId="52E3D652" w:rsidR="00E50887" w:rsidRDefault="00E50887" w:rsidP="00E50887">
            <w:pPr>
              <w:rPr>
                <w:rFonts w:asciiTheme="majorHAnsi" w:hAnsiTheme="majorHAnsi" w:cstheme="majorHAnsi"/>
              </w:rPr>
            </w:pPr>
            <w:r w:rsidRPr="001F014C">
              <w:rPr>
                <w:rFonts w:asciiTheme="majorHAnsi" w:hAnsiTheme="majorHAnsi" w:cstheme="majorHAnsi"/>
              </w:rPr>
              <w:t>191.</w:t>
            </w:r>
          </w:p>
        </w:tc>
        <w:tc>
          <w:tcPr>
            <w:tcW w:w="3286" w:type="pct"/>
            <w:tcBorders>
              <w:top w:val="single" w:sz="4" w:space="0" w:color="auto"/>
              <w:left w:val="single" w:sz="4" w:space="0" w:color="auto"/>
              <w:bottom w:val="single" w:sz="4" w:space="0" w:color="auto"/>
              <w:right w:val="single" w:sz="4" w:space="0" w:color="auto"/>
            </w:tcBorders>
          </w:tcPr>
          <w:p w14:paraId="308AA198" w14:textId="4E1B24C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Komplet tirfor (tirfor, pletenica, škopci, bremenski trakovi,..)</w:t>
            </w:r>
          </w:p>
        </w:tc>
        <w:tc>
          <w:tcPr>
            <w:tcW w:w="547" w:type="pct"/>
            <w:tcBorders>
              <w:top w:val="single" w:sz="4" w:space="0" w:color="auto"/>
              <w:left w:val="single" w:sz="4" w:space="0" w:color="auto"/>
              <w:bottom w:val="single" w:sz="4" w:space="0" w:color="auto"/>
              <w:right w:val="single" w:sz="4" w:space="0" w:color="auto"/>
            </w:tcBorders>
          </w:tcPr>
          <w:p w14:paraId="51660960" w14:textId="025E2E53"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52829AD0" w14:textId="7223E5B0"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354D7B39"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AF2BCEB" w14:textId="09A1E78D" w:rsidR="00E50887" w:rsidRDefault="00E50887" w:rsidP="00E50887">
            <w:pPr>
              <w:rPr>
                <w:rFonts w:asciiTheme="majorHAnsi" w:hAnsiTheme="majorHAnsi" w:cstheme="majorHAnsi"/>
              </w:rPr>
            </w:pPr>
            <w:r>
              <w:rPr>
                <w:rFonts w:asciiTheme="majorHAnsi" w:hAnsiTheme="majorHAnsi" w:cstheme="majorHAnsi"/>
              </w:rPr>
              <w:t>192.</w:t>
            </w:r>
          </w:p>
        </w:tc>
        <w:tc>
          <w:tcPr>
            <w:tcW w:w="3286" w:type="pct"/>
            <w:tcBorders>
              <w:top w:val="single" w:sz="4" w:space="0" w:color="auto"/>
              <w:left w:val="single" w:sz="4" w:space="0" w:color="auto"/>
              <w:bottom w:val="single" w:sz="4" w:space="0" w:color="auto"/>
              <w:right w:val="single" w:sz="4" w:space="0" w:color="auto"/>
            </w:tcBorders>
          </w:tcPr>
          <w:p w14:paraId="3D465C50" w14:textId="662F9257"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 xml:space="preserve">MS 462 C-M reševalna motorna žaga Stihl </w:t>
            </w:r>
          </w:p>
        </w:tc>
        <w:tc>
          <w:tcPr>
            <w:tcW w:w="547" w:type="pct"/>
            <w:tcBorders>
              <w:top w:val="single" w:sz="4" w:space="0" w:color="auto"/>
              <w:left w:val="single" w:sz="4" w:space="0" w:color="auto"/>
              <w:bottom w:val="single" w:sz="4" w:space="0" w:color="auto"/>
              <w:right w:val="single" w:sz="4" w:space="0" w:color="auto"/>
            </w:tcBorders>
          </w:tcPr>
          <w:p w14:paraId="4F5033D7" w14:textId="4A0DF8AF"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2E1A395" w14:textId="150A2CB1"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59EBF487"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6150311" w14:textId="7B6BCE96" w:rsidR="00E50887" w:rsidRDefault="00E50887" w:rsidP="00E50887">
            <w:pPr>
              <w:rPr>
                <w:rFonts w:asciiTheme="majorHAnsi" w:hAnsiTheme="majorHAnsi" w:cstheme="majorHAnsi"/>
              </w:rPr>
            </w:pPr>
            <w:r>
              <w:rPr>
                <w:rFonts w:asciiTheme="majorHAnsi" w:hAnsiTheme="majorHAnsi" w:cstheme="majorHAnsi"/>
              </w:rPr>
              <w:t>193.</w:t>
            </w:r>
          </w:p>
        </w:tc>
        <w:tc>
          <w:tcPr>
            <w:tcW w:w="3286" w:type="pct"/>
            <w:tcBorders>
              <w:top w:val="single" w:sz="4" w:space="0" w:color="auto"/>
              <w:left w:val="single" w:sz="4" w:space="0" w:color="auto"/>
              <w:bottom w:val="single" w:sz="4" w:space="0" w:color="auto"/>
              <w:right w:val="single" w:sz="4" w:space="0" w:color="auto"/>
            </w:tcBorders>
          </w:tcPr>
          <w:p w14:paraId="6F235693" w14:textId="426130FB" w:rsidR="00E50887" w:rsidRDefault="00E50887" w:rsidP="00E50887">
            <w:pPr>
              <w:rPr>
                <w:rFonts w:asciiTheme="majorHAnsi" w:eastAsia="Times New Roman" w:hAnsiTheme="majorHAnsi" w:cstheme="majorHAnsi"/>
              </w:rPr>
            </w:pPr>
            <w:r w:rsidRPr="001F014C">
              <w:rPr>
                <w:rFonts w:asciiTheme="majorHAnsi" w:eastAsia="Times New Roman" w:hAnsiTheme="majorHAnsi" w:cstheme="majorHAnsi"/>
              </w:rPr>
              <w:t>Klešče za žico 450mm</w:t>
            </w:r>
          </w:p>
        </w:tc>
        <w:tc>
          <w:tcPr>
            <w:tcW w:w="547" w:type="pct"/>
            <w:tcBorders>
              <w:top w:val="single" w:sz="4" w:space="0" w:color="auto"/>
              <w:left w:val="single" w:sz="4" w:space="0" w:color="auto"/>
              <w:bottom w:val="single" w:sz="4" w:space="0" w:color="auto"/>
              <w:right w:val="single" w:sz="4" w:space="0" w:color="auto"/>
            </w:tcBorders>
          </w:tcPr>
          <w:p w14:paraId="39BD3678" w14:textId="25A0ED3E"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ADF772E" w14:textId="29BA381F"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1F77AC5A"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5937A68" w14:textId="00C48388" w:rsidR="00E50887" w:rsidRDefault="00E50887" w:rsidP="00E50887">
            <w:pPr>
              <w:rPr>
                <w:rFonts w:asciiTheme="majorHAnsi" w:hAnsiTheme="majorHAnsi" w:cstheme="majorHAnsi"/>
              </w:rPr>
            </w:pPr>
            <w:r>
              <w:rPr>
                <w:rFonts w:asciiTheme="majorHAnsi" w:hAnsiTheme="majorHAnsi" w:cstheme="majorHAnsi"/>
              </w:rPr>
              <w:t>194.</w:t>
            </w:r>
          </w:p>
        </w:tc>
        <w:tc>
          <w:tcPr>
            <w:tcW w:w="3286" w:type="pct"/>
            <w:tcBorders>
              <w:top w:val="single" w:sz="4" w:space="0" w:color="auto"/>
              <w:left w:val="single" w:sz="4" w:space="0" w:color="auto"/>
              <w:bottom w:val="single" w:sz="4" w:space="0" w:color="auto"/>
              <w:right w:val="single" w:sz="4" w:space="0" w:color="auto"/>
            </w:tcBorders>
          </w:tcPr>
          <w:p w14:paraId="65CBCDAF" w14:textId="6807B382"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Vakuumske opornice</w:t>
            </w:r>
          </w:p>
        </w:tc>
        <w:tc>
          <w:tcPr>
            <w:tcW w:w="547" w:type="pct"/>
            <w:tcBorders>
              <w:top w:val="single" w:sz="4" w:space="0" w:color="auto"/>
              <w:left w:val="single" w:sz="4" w:space="0" w:color="auto"/>
              <w:bottom w:val="single" w:sz="4" w:space="0" w:color="auto"/>
              <w:right w:val="single" w:sz="4" w:space="0" w:color="auto"/>
            </w:tcBorders>
          </w:tcPr>
          <w:p w14:paraId="569E8D9C" w14:textId="0A7E6F8D"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kpl</w:t>
            </w:r>
          </w:p>
        </w:tc>
        <w:tc>
          <w:tcPr>
            <w:tcW w:w="857" w:type="pct"/>
            <w:tcBorders>
              <w:top w:val="single" w:sz="4" w:space="0" w:color="auto"/>
              <w:left w:val="single" w:sz="4" w:space="0" w:color="auto"/>
              <w:bottom w:val="single" w:sz="4" w:space="0" w:color="auto"/>
              <w:right w:val="single" w:sz="4" w:space="0" w:color="auto"/>
            </w:tcBorders>
            <w:noWrap/>
          </w:tcPr>
          <w:p w14:paraId="1BAB8E1D" w14:textId="2F8A283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0B9771C0"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24136DF" w14:textId="6642AF67" w:rsidR="00E50887" w:rsidRDefault="00E50887" w:rsidP="00E50887">
            <w:pPr>
              <w:rPr>
                <w:rFonts w:asciiTheme="majorHAnsi" w:hAnsiTheme="majorHAnsi" w:cstheme="majorHAnsi"/>
              </w:rPr>
            </w:pPr>
            <w:r>
              <w:rPr>
                <w:rFonts w:asciiTheme="majorHAnsi" w:hAnsiTheme="majorHAnsi" w:cstheme="majorHAnsi"/>
              </w:rPr>
              <w:t>195.</w:t>
            </w:r>
          </w:p>
        </w:tc>
        <w:tc>
          <w:tcPr>
            <w:tcW w:w="3286" w:type="pct"/>
            <w:tcBorders>
              <w:top w:val="single" w:sz="4" w:space="0" w:color="auto"/>
              <w:left w:val="single" w:sz="4" w:space="0" w:color="auto"/>
              <w:bottom w:val="single" w:sz="4" w:space="0" w:color="auto"/>
              <w:right w:val="single" w:sz="4" w:space="0" w:color="auto"/>
            </w:tcBorders>
          </w:tcPr>
          <w:p w14:paraId="5AE2DFDA" w14:textId="6235EECB"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Nastavek za pranje cevi</w:t>
            </w:r>
          </w:p>
        </w:tc>
        <w:tc>
          <w:tcPr>
            <w:tcW w:w="547" w:type="pct"/>
            <w:tcBorders>
              <w:top w:val="single" w:sz="4" w:space="0" w:color="auto"/>
              <w:left w:val="single" w:sz="4" w:space="0" w:color="auto"/>
              <w:bottom w:val="single" w:sz="4" w:space="0" w:color="auto"/>
              <w:right w:val="single" w:sz="4" w:space="0" w:color="auto"/>
            </w:tcBorders>
          </w:tcPr>
          <w:p w14:paraId="4CB29C0A" w14:textId="4A16C4A7"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B191068" w14:textId="66830B8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25CBE175"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B69779C" w14:textId="1FCA706A" w:rsidR="00E50887" w:rsidRDefault="00E50887" w:rsidP="00E50887">
            <w:pPr>
              <w:rPr>
                <w:rFonts w:asciiTheme="majorHAnsi" w:hAnsiTheme="majorHAnsi" w:cstheme="majorHAnsi"/>
              </w:rPr>
            </w:pPr>
            <w:r>
              <w:rPr>
                <w:rFonts w:asciiTheme="majorHAnsi" w:hAnsiTheme="majorHAnsi" w:cstheme="majorHAnsi"/>
              </w:rPr>
              <w:t>196.</w:t>
            </w:r>
          </w:p>
        </w:tc>
        <w:tc>
          <w:tcPr>
            <w:tcW w:w="3286" w:type="pct"/>
            <w:tcBorders>
              <w:top w:val="single" w:sz="4" w:space="0" w:color="auto"/>
              <w:left w:val="single" w:sz="4" w:space="0" w:color="auto"/>
              <w:bottom w:val="single" w:sz="4" w:space="0" w:color="auto"/>
              <w:right w:val="single" w:sz="4" w:space="0" w:color="auto"/>
            </w:tcBorders>
          </w:tcPr>
          <w:p w14:paraId="181E962F" w14:textId="4C5DA06B"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Plinotesna obleka Interceptor Plus – Type 1a</w:t>
            </w:r>
          </w:p>
        </w:tc>
        <w:tc>
          <w:tcPr>
            <w:tcW w:w="547" w:type="pct"/>
            <w:tcBorders>
              <w:top w:val="single" w:sz="4" w:space="0" w:color="auto"/>
              <w:left w:val="single" w:sz="4" w:space="0" w:color="auto"/>
              <w:bottom w:val="single" w:sz="4" w:space="0" w:color="auto"/>
              <w:right w:val="single" w:sz="4" w:space="0" w:color="auto"/>
            </w:tcBorders>
          </w:tcPr>
          <w:p w14:paraId="68743BF3" w14:textId="3EDFFE11"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4E2CBFEE" w14:textId="322299CF"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4A494C84"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F7433C4" w14:textId="6E8FF7E6" w:rsidR="00E50887" w:rsidRDefault="00E50887" w:rsidP="00E50887">
            <w:pPr>
              <w:rPr>
                <w:rFonts w:asciiTheme="majorHAnsi" w:hAnsiTheme="majorHAnsi" w:cstheme="majorHAnsi"/>
              </w:rPr>
            </w:pPr>
            <w:r>
              <w:rPr>
                <w:rFonts w:asciiTheme="majorHAnsi" w:hAnsiTheme="majorHAnsi" w:cstheme="majorHAnsi"/>
              </w:rPr>
              <w:t>197.</w:t>
            </w:r>
          </w:p>
        </w:tc>
        <w:tc>
          <w:tcPr>
            <w:tcW w:w="3286" w:type="pct"/>
            <w:tcBorders>
              <w:top w:val="single" w:sz="4" w:space="0" w:color="auto"/>
              <w:left w:val="single" w:sz="4" w:space="0" w:color="auto"/>
              <w:bottom w:val="single" w:sz="4" w:space="0" w:color="auto"/>
              <w:right w:val="single" w:sz="4" w:space="0" w:color="auto"/>
            </w:tcBorders>
          </w:tcPr>
          <w:p w14:paraId="17F2BD59" w14:textId="7473668C"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PRCD-S</w:t>
            </w:r>
          </w:p>
        </w:tc>
        <w:tc>
          <w:tcPr>
            <w:tcW w:w="547" w:type="pct"/>
            <w:tcBorders>
              <w:top w:val="single" w:sz="4" w:space="0" w:color="auto"/>
              <w:left w:val="single" w:sz="4" w:space="0" w:color="auto"/>
              <w:bottom w:val="single" w:sz="4" w:space="0" w:color="auto"/>
              <w:right w:val="single" w:sz="4" w:space="0" w:color="auto"/>
            </w:tcBorders>
          </w:tcPr>
          <w:p w14:paraId="5656BC53" w14:textId="0A320C96"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58839072" w14:textId="3D19968E"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0C458F36"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B1D7E34" w14:textId="122AB196" w:rsidR="00E50887" w:rsidRDefault="00E50887" w:rsidP="00E50887">
            <w:pPr>
              <w:rPr>
                <w:rFonts w:asciiTheme="majorHAnsi" w:hAnsiTheme="majorHAnsi" w:cstheme="majorHAnsi"/>
              </w:rPr>
            </w:pPr>
            <w:r>
              <w:rPr>
                <w:rFonts w:asciiTheme="majorHAnsi" w:hAnsiTheme="majorHAnsi" w:cstheme="majorHAnsi"/>
              </w:rPr>
              <w:t>198.</w:t>
            </w:r>
          </w:p>
        </w:tc>
        <w:tc>
          <w:tcPr>
            <w:tcW w:w="3286" w:type="pct"/>
            <w:tcBorders>
              <w:top w:val="single" w:sz="4" w:space="0" w:color="auto"/>
              <w:left w:val="single" w:sz="4" w:space="0" w:color="auto"/>
              <w:bottom w:val="single" w:sz="4" w:space="0" w:color="auto"/>
              <w:right w:val="single" w:sz="4" w:space="0" w:color="auto"/>
            </w:tcBorders>
          </w:tcPr>
          <w:p w14:paraId="557F438B" w14:textId="19B1AB0B"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Razdelilec IP 65, 3 izhodi s pokrovčki</w:t>
            </w:r>
          </w:p>
        </w:tc>
        <w:tc>
          <w:tcPr>
            <w:tcW w:w="547" w:type="pct"/>
            <w:tcBorders>
              <w:top w:val="single" w:sz="4" w:space="0" w:color="auto"/>
              <w:left w:val="single" w:sz="4" w:space="0" w:color="auto"/>
              <w:bottom w:val="single" w:sz="4" w:space="0" w:color="auto"/>
              <w:right w:val="single" w:sz="4" w:space="0" w:color="auto"/>
            </w:tcBorders>
          </w:tcPr>
          <w:p w14:paraId="0E4EFD3F" w14:textId="4FFB7639"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075613E3" w14:textId="7CF34F81"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30E4B0B"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6C5B4F2" w14:textId="476B16D3" w:rsidR="00E50887" w:rsidRDefault="00E50887" w:rsidP="00E50887">
            <w:pPr>
              <w:rPr>
                <w:rFonts w:asciiTheme="majorHAnsi" w:hAnsiTheme="majorHAnsi" w:cstheme="majorHAnsi"/>
              </w:rPr>
            </w:pPr>
            <w:r>
              <w:rPr>
                <w:rFonts w:asciiTheme="majorHAnsi" w:hAnsiTheme="majorHAnsi" w:cstheme="majorHAnsi"/>
              </w:rPr>
              <w:t>199.</w:t>
            </w:r>
          </w:p>
        </w:tc>
        <w:tc>
          <w:tcPr>
            <w:tcW w:w="3286" w:type="pct"/>
            <w:tcBorders>
              <w:top w:val="single" w:sz="4" w:space="0" w:color="auto"/>
              <w:left w:val="single" w:sz="4" w:space="0" w:color="auto"/>
              <w:bottom w:val="single" w:sz="4" w:space="0" w:color="auto"/>
              <w:right w:val="single" w:sz="4" w:space="0" w:color="auto"/>
            </w:tcBorders>
          </w:tcPr>
          <w:p w14:paraId="79BB8738" w14:textId="1D3E102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Ponjava/podloga za hidravliko</w:t>
            </w:r>
          </w:p>
        </w:tc>
        <w:tc>
          <w:tcPr>
            <w:tcW w:w="547" w:type="pct"/>
            <w:tcBorders>
              <w:top w:val="single" w:sz="4" w:space="0" w:color="auto"/>
              <w:left w:val="single" w:sz="4" w:space="0" w:color="auto"/>
              <w:bottom w:val="single" w:sz="4" w:space="0" w:color="auto"/>
              <w:right w:val="single" w:sz="4" w:space="0" w:color="auto"/>
            </w:tcBorders>
          </w:tcPr>
          <w:p w14:paraId="2A3F7159" w14:textId="70FEB7F4"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EEC1C80" w14:textId="76E3FB48"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2748360C"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52E21B7" w14:textId="7B2C0CC2" w:rsidR="00E50887" w:rsidRDefault="00E50887" w:rsidP="00E50887">
            <w:pPr>
              <w:rPr>
                <w:rFonts w:asciiTheme="majorHAnsi" w:hAnsiTheme="majorHAnsi" w:cstheme="majorHAnsi"/>
              </w:rPr>
            </w:pPr>
            <w:r>
              <w:rPr>
                <w:rFonts w:asciiTheme="majorHAnsi" w:hAnsiTheme="majorHAnsi" w:cstheme="majorHAnsi"/>
              </w:rPr>
              <w:t>200.</w:t>
            </w:r>
          </w:p>
        </w:tc>
        <w:tc>
          <w:tcPr>
            <w:tcW w:w="3286" w:type="pct"/>
            <w:tcBorders>
              <w:top w:val="single" w:sz="4" w:space="0" w:color="auto"/>
              <w:left w:val="single" w:sz="4" w:space="0" w:color="auto"/>
              <w:bottom w:val="single" w:sz="4" w:space="0" w:color="auto"/>
              <w:right w:val="single" w:sz="4" w:space="0" w:color="auto"/>
            </w:tcBorders>
          </w:tcPr>
          <w:p w14:paraId="25D02965" w14:textId="232BEBE0"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Imobilizacijski pajek</w:t>
            </w:r>
          </w:p>
        </w:tc>
        <w:tc>
          <w:tcPr>
            <w:tcW w:w="547" w:type="pct"/>
            <w:tcBorders>
              <w:top w:val="single" w:sz="4" w:space="0" w:color="auto"/>
              <w:left w:val="single" w:sz="4" w:space="0" w:color="auto"/>
              <w:bottom w:val="single" w:sz="4" w:space="0" w:color="auto"/>
              <w:right w:val="single" w:sz="4" w:space="0" w:color="auto"/>
            </w:tcBorders>
          </w:tcPr>
          <w:p w14:paraId="3DD0DF35" w14:textId="6704A772"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110FD417" w14:textId="3898ADA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561AB044"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D2B4096" w14:textId="12A6E31F" w:rsidR="00E50887" w:rsidRDefault="00E50887" w:rsidP="00E50887">
            <w:pPr>
              <w:rPr>
                <w:rFonts w:asciiTheme="majorHAnsi" w:hAnsiTheme="majorHAnsi" w:cstheme="majorHAnsi"/>
              </w:rPr>
            </w:pPr>
            <w:r>
              <w:rPr>
                <w:rFonts w:asciiTheme="majorHAnsi" w:hAnsiTheme="majorHAnsi" w:cstheme="majorHAnsi"/>
              </w:rPr>
              <w:t>201.</w:t>
            </w:r>
          </w:p>
        </w:tc>
        <w:tc>
          <w:tcPr>
            <w:tcW w:w="3286" w:type="pct"/>
            <w:tcBorders>
              <w:top w:val="single" w:sz="4" w:space="0" w:color="auto"/>
              <w:left w:val="single" w:sz="4" w:space="0" w:color="auto"/>
              <w:bottom w:val="single" w:sz="4" w:space="0" w:color="auto"/>
              <w:right w:val="single" w:sz="4" w:space="0" w:color="auto"/>
            </w:tcBorders>
          </w:tcPr>
          <w:p w14:paraId="0F59A2B9" w14:textId="544AFFCA"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 xml:space="preserve">Požarna odeja </w:t>
            </w:r>
          </w:p>
        </w:tc>
        <w:tc>
          <w:tcPr>
            <w:tcW w:w="547" w:type="pct"/>
            <w:tcBorders>
              <w:top w:val="single" w:sz="4" w:space="0" w:color="auto"/>
              <w:left w:val="single" w:sz="4" w:space="0" w:color="auto"/>
              <w:bottom w:val="single" w:sz="4" w:space="0" w:color="auto"/>
              <w:right w:val="single" w:sz="4" w:space="0" w:color="auto"/>
            </w:tcBorders>
          </w:tcPr>
          <w:p w14:paraId="7CC439B7" w14:textId="5C43C897"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0EE72F9F" w14:textId="2F732B6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1D0674C1"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DEB9889" w14:textId="177E483B" w:rsidR="00E50887" w:rsidRDefault="00E50887" w:rsidP="00E50887">
            <w:pPr>
              <w:rPr>
                <w:rFonts w:asciiTheme="majorHAnsi" w:hAnsiTheme="majorHAnsi" w:cstheme="majorHAnsi"/>
              </w:rPr>
            </w:pPr>
            <w:r>
              <w:rPr>
                <w:rFonts w:asciiTheme="majorHAnsi" w:hAnsiTheme="majorHAnsi" w:cstheme="majorHAnsi"/>
              </w:rPr>
              <w:t>202.</w:t>
            </w:r>
          </w:p>
        </w:tc>
        <w:tc>
          <w:tcPr>
            <w:tcW w:w="3286" w:type="pct"/>
            <w:tcBorders>
              <w:top w:val="single" w:sz="4" w:space="0" w:color="auto"/>
              <w:left w:val="single" w:sz="4" w:space="0" w:color="auto"/>
              <w:bottom w:val="single" w:sz="4" w:space="0" w:color="auto"/>
              <w:right w:val="single" w:sz="4" w:space="0" w:color="auto"/>
            </w:tcBorders>
          </w:tcPr>
          <w:p w14:paraId="12479710" w14:textId="70544955"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Paket nitrilnih rokavic</w:t>
            </w:r>
          </w:p>
        </w:tc>
        <w:tc>
          <w:tcPr>
            <w:tcW w:w="547" w:type="pct"/>
            <w:tcBorders>
              <w:top w:val="single" w:sz="4" w:space="0" w:color="auto"/>
              <w:left w:val="single" w:sz="4" w:space="0" w:color="auto"/>
              <w:bottom w:val="single" w:sz="4" w:space="0" w:color="auto"/>
              <w:right w:val="single" w:sz="4" w:space="0" w:color="auto"/>
            </w:tcBorders>
          </w:tcPr>
          <w:p w14:paraId="5F7B0BBD" w14:textId="6C8E2FF2"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2 kos</w:t>
            </w:r>
          </w:p>
        </w:tc>
        <w:tc>
          <w:tcPr>
            <w:tcW w:w="857" w:type="pct"/>
            <w:tcBorders>
              <w:top w:val="single" w:sz="4" w:space="0" w:color="auto"/>
              <w:left w:val="single" w:sz="4" w:space="0" w:color="auto"/>
              <w:bottom w:val="single" w:sz="4" w:space="0" w:color="auto"/>
              <w:right w:val="single" w:sz="4" w:space="0" w:color="auto"/>
            </w:tcBorders>
            <w:noWrap/>
          </w:tcPr>
          <w:p w14:paraId="0E7E4414" w14:textId="25D250AD"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5FE5A44C"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B5DFF33" w14:textId="04053876" w:rsidR="00E50887" w:rsidRPr="00D03489" w:rsidRDefault="00E50887" w:rsidP="00E50887">
            <w:pPr>
              <w:rPr>
                <w:rFonts w:asciiTheme="majorHAnsi" w:hAnsiTheme="majorHAnsi" w:cstheme="majorHAnsi"/>
              </w:rPr>
            </w:pPr>
            <w:r w:rsidRPr="00D03489">
              <w:rPr>
                <w:rFonts w:asciiTheme="majorHAnsi" w:hAnsiTheme="majorHAnsi" w:cstheme="majorHAnsi"/>
              </w:rPr>
              <w:t>203.</w:t>
            </w:r>
          </w:p>
        </w:tc>
        <w:tc>
          <w:tcPr>
            <w:tcW w:w="3286" w:type="pct"/>
            <w:tcBorders>
              <w:top w:val="single" w:sz="4" w:space="0" w:color="auto"/>
              <w:left w:val="single" w:sz="4" w:space="0" w:color="auto"/>
              <w:bottom w:val="single" w:sz="4" w:space="0" w:color="auto"/>
              <w:right w:val="single" w:sz="4" w:space="0" w:color="auto"/>
            </w:tcBorders>
          </w:tcPr>
          <w:p w14:paraId="40142DE1" w14:textId="106DB6C5" w:rsidR="00E50887" w:rsidRPr="00DE74C0" w:rsidRDefault="00E50887" w:rsidP="00E50887">
            <w:pPr>
              <w:rPr>
                <w:rFonts w:asciiTheme="majorHAnsi" w:eastAsia="Times New Roman" w:hAnsiTheme="majorHAnsi" w:cstheme="majorHAnsi"/>
                <w:highlight w:val="yellow"/>
              </w:rPr>
            </w:pPr>
            <w:r w:rsidRPr="00B135E0">
              <w:rPr>
                <w:rFonts w:asciiTheme="majorHAnsi" w:eastAsia="Times New Roman" w:hAnsiTheme="majorHAnsi" w:cstheme="majorHAnsi"/>
              </w:rPr>
              <w:t>Obračalka</w:t>
            </w:r>
          </w:p>
        </w:tc>
        <w:tc>
          <w:tcPr>
            <w:tcW w:w="547" w:type="pct"/>
            <w:tcBorders>
              <w:top w:val="single" w:sz="4" w:space="0" w:color="auto"/>
              <w:left w:val="single" w:sz="4" w:space="0" w:color="auto"/>
              <w:bottom w:val="single" w:sz="4" w:space="0" w:color="auto"/>
              <w:right w:val="single" w:sz="4" w:space="0" w:color="auto"/>
            </w:tcBorders>
          </w:tcPr>
          <w:p w14:paraId="6130EF39" w14:textId="5C0966B3"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2D56396C" w14:textId="6FB5D7A3"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374E63C9"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A924223" w14:textId="19FA0F10" w:rsidR="00E50887" w:rsidRPr="00D03489" w:rsidRDefault="00E50887" w:rsidP="00E50887">
            <w:pPr>
              <w:rPr>
                <w:rFonts w:asciiTheme="majorHAnsi" w:hAnsiTheme="majorHAnsi" w:cstheme="majorHAnsi"/>
              </w:rPr>
            </w:pPr>
            <w:r w:rsidRPr="00D03489">
              <w:rPr>
                <w:rFonts w:asciiTheme="majorHAnsi" w:hAnsiTheme="majorHAnsi" w:cstheme="majorHAnsi"/>
              </w:rPr>
              <w:t>204.</w:t>
            </w:r>
          </w:p>
        </w:tc>
        <w:tc>
          <w:tcPr>
            <w:tcW w:w="3286" w:type="pct"/>
            <w:tcBorders>
              <w:top w:val="single" w:sz="4" w:space="0" w:color="auto"/>
              <w:left w:val="single" w:sz="4" w:space="0" w:color="auto"/>
              <w:bottom w:val="single" w:sz="4" w:space="0" w:color="auto"/>
              <w:right w:val="single" w:sz="4" w:space="0" w:color="auto"/>
            </w:tcBorders>
          </w:tcPr>
          <w:p w14:paraId="27FFE779" w14:textId="2E1E76A9" w:rsidR="00E50887" w:rsidRPr="00DE74C0" w:rsidRDefault="00E50887" w:rsidP="00E50887">
            <w:pPr>
              <w:rPr>
                <w:rFonts w:asciiTheme="majorHAnsi" w:eastAsia="Times New Roman" w:hAnsiTheme="majorHAnsi" w:cstheme="majorHAnsi"/>
                <w:highlight w:val="yellow"/>
              </w:rPr>
            </w:pPr>
            <w:r>
              <w:rPr>
                <w:rFonts w:asciiTheme="majorHAnsi" w:eastAsia="Times New Roman" w:hAnsiTheme="majorHAnsi" w:cstheme="majorHAnsi"/>
              </w:rPr>
              <w:t>Gasilska (švedska) sekira mala</w:t>
            </w:r>
          </w:p>
        </w:tc>
        <w:tc>
          <w:tcPr>
            <w:tcW w:w="547" w:type="pct"/>
            <w:tcBorders>
              <w:top w:val="single" w:sz="4" w:space="0" w:color="auto"/>
              <w:left w:val="single" w:sz="4" w:space="0" w:color="auto"/>
              <w:bottom w:val="single" w:sz="4" w:space="0" w:color="auto"/>
              <w:right w:val="single" w:sz="4" w:space="0" w:color="auto"/>
            </w:tcBorders>
          </w:tcPr>
          <w:p w14:paraId="1F5FCD9F" w14:textId="61BB0157"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9601D3C" w14:textId="5E2F5F8A"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PGD Senožeče</w:t>
            </w:r>
          </w:p>
        </w:tc>
      </w:tr>
      <w:tr w:rsidR="00E50887" w:rsidRPr="00C51DCE" w14:paraId="582DD659"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A29F0DF" w14:textId="5C557B55" w:rsidR="00E50887" w:rsidRPr="001F014C" w:rsidRDefault="00E50887" w:rsidP="00E50887">
            <w:pPr>
              <w:rPr>
                <w:rFonts w:asciiTheme="majorHAnsi" w:hAnsiTheme="majorHAnsi" w:cstheme="majorHAnsi"/>
              </w:rPr>
            </w:pPr>
            <w:r>
              <w:rPr>
                <w:rFonts w:asciiTheme="majorHAnsi" w:hAnsiTheme="majorHAnsi" w:cstheme="majorHAnsi"/>
              </w:rPr>
              <w:lastRenderedPageBreak/>
              <w:t>205.</w:t>
            </w:r>
          </w:p>
        </w:tc>
        <w:tc>
          <w:tcPr>
            <w:tcW w:w="3286" w:type="pct"/>
            <w:tcBorders>
              <w:top w:val="single" w:sz="4" w:space="0" w:color="auto"/>
              <w:left w:val="single" w:sz="4" w:space="0" w:color="auto"/>
              <w:bottom w:val="single" w:sz="4" w:space="0" w:color="auto"/>
              <w:right w:val="single" w:sz="4" w:space="0" w:color="auto"/>
            </w:tcBorders>
          </w:tcPr>
          <w:p w14:paraId="260A5828" w14:textId="5A71116A" w:rsidR="00E50887" w:rsidRPr="001F014C" w:rsidRDefault="00E50887" w:rsidP="00E50887">
            <w:pPr>
              <w:rPr>
                <w:rFonts w:asciiTheme="majorHAnsi" w:eastAsia="Times New Roman" w:hAnsiTheme="majorHAnsi" w:cstheme="majorHAnsi"/>
              </w:rPr>
            </w:pPr>
            <w:r>
              <w:rPr>
                <w:rFonts w:asciiTheme="majorHAnsi" w:eastAsia="Times New Roman" w:hAnsiTheme="majorHAnsi" w:cstheme="majorHAnsi"/>
              </w:rPr>
              <w:t>Tesnilni čep PLUGY 70-150mm, 2.5 bar</w:t>
            </w:r>
          </w:p>
        </w:tc>
        <w:tc>
          <w:tcPr>
            <w:tcW w:w="547" w:type="pct"/>
            <w:tcBorders>
              <w:top w:val="single" w:sz="4" w:space="0" w:color="auto"/>
              <w:left w:val="single" w:sz="4" w:space="0" w:color="auto"/>
              <w:bottom w:val="single" w:sz="4" w:space="0" w:color="auto"/>
              <w:right w:val="single" w:sz="4" w:space="0" w:color="auto"/>
            </w:tcBorders>
          </w:tcPr>
          <w:p w14:paraId="75E4B265" w14:textId="3EB5F902"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19CD1EA" w14:textId="661E91F9"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30932D76"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6253EBE2" w14:textId="7B160A67" w:rsidR="00E50887" w:rsidRPr="001F014C" w:rsidRDefault="00E50887" w:rsidP="00E50887">
            <w:pPr>
              <w:rPr>
                <w:rFonts w:asciiTheme="majorHAnsi" w:hAnsiTheme="majorHAnsi" w:cstheme="majorHAnsi"/>
              </w:rPr>
            </w:pPr>
            <w:r>
              <w:rPr>
                <w:rFonts w:asciiTheme="majorHAnsi" w:hAnsiTheme="majorHAnsi" w:cstheme="majorHAnsi"/>
              </w:rPr>
              <w:t>206.</w:t>
            </w:r>
          </w:p>
        </w:tc>
        <w:tc>
          <w:tcPr>
            <w:tcW w:w="3286" w:type="pct"/>
            <w:tcBorders>
              <w:top w:val="single" w:sz="4" w:space="0" w:color="auto"/>
              <w:left w:val="single" w:sz="4" w:space="0" w:color="auto"/>
              <w:bottom w:val="single" w:sz="4" w:space="0" w:color="auto"/>
              <w:right w:val="single" w:sz="4" w:space="0" w:color="auto"/>
            </w:tcBorders>
          </w:tcPr>
          <w:p w14:paraId="488D2B52" w14:textId="3DD2EBE7"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Tesnilni čep PLUGY 150-300mm, 2.5 bar</w:t>
            </w:r>
          </w:p>
        </w:tc>
        <w:tc>
          <w:tcPr>
            <w:tcW w:w="547" w:type="pct"/>
            <w:tcBorders>
              <w:top w:val="single" w:sz="4" w:space="0" w:color="auto"/>
              <w:left w:val="single" w:sz="4" w:space="0" w:color="auto"/>
              <w:bottom w:val="single" w:sz="4" w:space="0" w:color="auto"/>
              <w:right w:val="single" w:sz="4" w:space="0" w:color="auto"/>
            </w:tcBorders>
          </w:tcPr>
          <w:p w14:paraId="6AC3CA0B" w14:textId="5FB0CCB7"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742AFF5B" w14:textId="1CAA737B"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1CAF0A08"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59EB301" w14:textId="3F33289F" w:rsidR="00E50887" w:rsidRPr="001F014C" w:rsidRDefault="00E50887" w:rsidP="00E50887">
            <w:pPr>
              <w:rPr>
                <w:rFonts w:asciiTheme="majorHAnsi" w:hAnsiTheme="majorHAnsi" w:cstheme="majorHAnsi"/>
              </w:rPr>
            </w:pPr>
            <w:r>
              <w:rPr>
                <w:rFonts w:asciiTheme="majorHAnsi" w:hAnsiTheme="majorHAnsi" w:cstheme="majorHAnsi"/>
              </w:rPr>
              <w:t>207.</w:t>
            </w:r>
          </w:p>
        </w:tc>
        <w:tc>
          <w:tcPr>
            <w:tcW w:w="3286" w:type="pct"/>
            <w:tcBorders>
              <w:top w:val="single" w:sz="4" w:space="0" w:color="auto"/>
              <w:left w:val="single" w:sz="4" w:space="0" w:color="auto"/>
              <w:bottom w:val="single" w:sz="4" w:space="0" w:color="auto"/>
              <w:right w:val="single" w:sz="4" w:space="0" w:color="auto"/>
            </w:tcBorders>
          </w:tcPr>
          <w:p w14:paraId="5445E1AA" w14:textId="521CF7D8"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Tesnilni čep PLUGY 300-600mm, 2.5 bar</w:t>
            </w:r>
          </w:p>
        </w:tc>
        <w:tc>
          <w:tcPr>
            <w:tcW w:w="547" w:type="pct"/>
            <w:tcBorders>
              <w:top w:val="single" w:sz="4" w:space="0" w:color="auto"/>
              <w:left w:val="single" w:sz="4" w:space="0" w:color="auto"/>
              <w:bottom w:val="single" w:sz="4" w:space="0" w:color="auto"/>
              <w:right w:val="single" w:sz="4" w:space="0" w:color="auto"/>
            </w:tcBorders>
          </w:tcPr>
          <w:p w14:paraId="17EF085C" w14:textId="3C5D0238"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48205D7B" w14:textId="572AF5A2"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2E09CFD8"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6E1EBB7" w14:textId="4B19A772" w:rsidR="00E50887" w:rsidRPr="001F014C" w:rsidRDefault="00E50887" w:rsidP="00E50887">
            <w:pPr>
              <w:rPr>
                <w:rFonts w:asciiTheme="majorHAnsi" w:hAnsiTheme="majorHAnsi" w:cstheme="majorHAnsi"/>
              </w:rPr>
            </w:pPr>
            <w:r>
              <w:rPr>
                <w:rFonts w:asciiTheme="majorHAnsi" w:hAnsiTheme="majorHAnsi" w:cstheme="majorHAnsi"/>
              </w:rPr>
              <w:t>208.</w:t>
            </w:r>
          </w:p>
        </w:tc>
        <w:tc>
          <w:tcPr>
            <w:tcW w:w="3286" w:type="pct"/>
            <w:tcBorders>
              <w:top w:val="single" w:sz="4" w:space="0" w:color="auto"/>
              <w:left w:val="single" w:sz="4" w:space="0" w:color="auto"/>
              <w:bottom w:val="single" w:sz="4" w:space="0" w:color="auto"/>
              <w:right w:val="single" w:sz="4" w:space="0" w:color="auto"/>
            </w:tcBorders>
          </w:tcPr>
          <w:p w14:paraId="441C8B52" w14:textId="261E3925"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Reducirni ventil 200/300</w:t>
            </w:r>
          </w:p>
        </w:tc>
        <w:tc>
          <w:tcPr>
            <w:tcW w:w="547" w:type="pct"/>
            <w:tcBorders>
              <w:top w:val="single" w:sz="4" w:space="0" w:color="auto"/>
              <w:left w:val="single" w:sz="4" w:space="0" w:color="auto"/>
              <w:bottom w:val="single" w:sz="4" w:space="0" w:color="auto"/>
              <w:right w:val="single" w:sz="4" w:space="0" w:color="auto"/>
            </w:tcBorders>
          </w:tcPr>
          <w:p w14:paraId="16199957" w14:textId="70830C7E"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F1C5C32" w14:textId="6E83259F"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57C35F98"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97757AD" w14:textId="036EE743" w:rsidR="00E50887" w:rsidRPr="001F014C" w:rsidRDefault="00E50887" w:rsidP="00E50887">
            <w:pPr>
              <w:rPr>
                <w:rFonts w:asciiTheme="majorHAnsi" w:hAnsiTheme="majorHAnsi" w:cstheme="majorHAnsi"/>
              </w:rPr>
            </w:pPr>
            <w:r>
              <w:rPr>
                <w:rFonts w:asciiTheme="majorHAnsi" w:hAnsiTheme="majorHAnsi" w:cstheme="majorHAnsi"/>
              </w:rPr>
              <w:t>209.</w:t>
            </w:r>
          </w:p>
        </w:tc>
        <w:tc>
          <w:tcPr>
            <w:tcW w:w="3286" w:type="pct"/>
            <w:tcBorders>
              <w:top w:val="single" w:sz="4" w:space="0" w:color="auto"/>
              <w:left w:val="single" w:sz="4" w:space="0" w:color="auto"/>
              <w:bottom w:val="single" w:sz="4" w:space="0" w:color="auto"/>
              <w:right w:val="single" w:sz="4" w:space="0" w:color="auto"/>
            </w:tcBorders>
          </w:tcPr>
          <w:p w14:paraId="026B6942" w14:textId="38473BAC"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Enojni kontroler 2.5 bar</w:t>
            </w:r>
          </w:p>
        </w:tc>
        <w:tc>
          <w:tcPr>
            <w:tcW w:w="547" w:type="pct"/>
            <w:tcBorders>
              <w:top w:val="single" w:sz="4" w:space="0" w:color="auto"/>
              <w:left w:val="single" w:sz="4" w:space="0" w:color="auto"/>
              <w:bottom w:val="single" w:sz="4" w:space="0" w:color="auto"/>
              <w:right w:val="single" w:sz="4" w:space="0" w:color="auto"/>
            </w:tcBorders>
          </w:tcPr>
          <w:p w14:paraId="6DB1C18C" w14:textId="1FC91984"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575AF705" w14:textId="00E4A33D"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E50887" w:rsidRPr="00C51DCE" w14:paraId="7A69DF45"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7A2546C3" w14:textId="385930DD" w:rsidR="00E50887" w:rsidRPr="001F014C" w:rsidRDefault="00E50887" w:rsidP="00E50887">
            <w:pPr>
              <w:rPr>
                <w:rFonts w:asciiTheme="majorHAnsi" w:hAnsiTheme="majorHAnsi" w:cstheme="majorHAnsi"/>
              </w:rPr>
            </w:pPr>
            <w:r>
              <w:rPr>
                <w:rFonts w:asciiTheme="majorHAnsi" w:hAnsiTheme="majorHAnsi" w:cstheme="majorHAnsi"/>
              </w:rPr>
              <w:t>210.</w:t>
            </w:r>
          </w:p>
        </w:tc>
        <w:tc>
          <w:tcPr>
            <w:tcW w:w="3286" w:type="pct"/>
            <w:tcBorders>
              <w:top w:val="single" w:sz="4" w:space="0" w:color="auto"/>
              <w:left w:val="single" w:sz="4" w:space="0" w:color="auto"/>
              <w:bottom w:val="single" w:sz="4" w:space="0" w:color="auto"/>
              <w:right w:val="single" w:sz="4" w:space="0" w:color="auto"/>
            </w:tcBorders>
          </w:tcPr>
          <w:p w14:paraId="0318B369" w14:textId="5E571D2C"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Polly lift cev 10m, sive barve, 2.5 bar sistem</w:t>
            </w:r>
          </w:p>
        </w:tc>
        <w:tc>
          <w:tcPr>
            <w:tcW w:w="547" w:type="pct"/>
            <w:tcBorders>
              <w:top w:val="single" w:sz="4" w:space="0" w:color="auto"/>
              <w:left w:val="single" w:sz="4" w:space="0" w:color="auto"/>
              <w:bottom w:val="single" w:sz="4" w:space="0" w:color="auto"/>
              <w:right w:val="single" w:sz="4" w:space="0" w:color="auto"/>
            </w:tcBorders>
          </w:tcPr>
          <w:p w14:paraId="65A76D54" w14:textId="4F06FBCC" w:rsidR="00E50887" w:rsidRDefault="00E50887"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631A1378" w14:textId="59F6AC1B" w:rsidR="00E50887" w:rsidRDefault="00E50887" w:rsidP="00E50887">
            <w:pPr>
              <w:rPr>
                <w:rFonts w:asciiTheme="majorHAnsi" w:eastAsia="Times New Roman" w:hAnsiTheme="majorHAnsi" w:cstheme="majorHAnsi"/>
              </w:rPr>
            </w:pPr>
            <w:r>
              <w:rPr>
                <w:rFonts w:asciiTheme="majorHAnsi" w:eastAsia="Times New Roman" w:hAnsiTheme="majorHAnsi" w:cstheme="majorHAnsi"/>
              </w:rPr>
              <w:t>Ponudnik</w:t>
            </w:r>
          </w:p>
        </w:tc>
      </w:tr>
      <w:tr w:rsidR="008128E0" w:rsidRPr="00C51DCE" w14:paraId="1C824E06" w14:textId="77777777" w:rsidTr="0047592A">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49A66ADD" w14:textId="3E50651C" w:rsidR="008128E0" w:rsidRDefault="008128E0" w:rsidP="00E50887">
            <w:pPr>
              <w:rPr>
                <w:rFonts w:asciiTheme="majorHAnsi" w:hAnsiTheme="majorHAnsi" w:cstheme="majorHAnsi"/>
              </w:rPr>
            </w:pPr>
            <w:r>
              <w:rPr>
                <w:rFonts w:asciiTheme="majorHAnsi" w:hAnsiTheme="majorHAnsi" w:cstheme="majorHAnsi"/>
              </w:rPr>
              <w:t>211.</w:t>
            </w:r>
          </w:p>
        </w:tc>
        <w:tc>
          <w:tcPr>
            <w:tcW w:w="3286" w:type="pct"/>
            <w:tcBorders>
              <w:top w:val="single" w:sz="4" w:space="0" w:color="auto"/>
              <w:left w:val="single" w:sz="4" w:space="0" w:color="auto"/>
              <w:bottom w:val="single" w:sz="4" w:space="0" w:color="auto"/>
              <w:right w:val="single" w:sz="4" w:space="0" w:color="auto"/>
            </w:tcBorders>
          </w:tcPr>
          <w:p w14:paraId="105E7A0D" w14:textId="2B65585B" w:rsidR="008128E0" w:rsidRDefault="008128E0" w:rsidP="00E50887">
            <w:pPr>
              <w:rPr>
                <w:rFonts w:asciiTheme="majorHAnsi" w:eastAsia="Times New Roman" w:hAnsiTheme="majorHAnsi" w:cstheme="majorHAnsi"/>
              </w:rPr>
            </w:pPr>
            <w:r>
              <w:rPr>
                <w:rFonts w:asciiTheme="majorHAnsi" w:eastAsia="Times New Roman" w:hAnsiTheme="majorHAnsi" w:cstheme="majorHAnsi"/>
              </w:rPr>
              <w:t>Set za odpiranje vozil</w:t>
            </w:r>
          </w:p>
        </w:tc>
        <w:tc>
          <w:tcPr>
            <w:tcW w:w="547" w:type="pct"/>
            <w:tcBorders>
              <w:top w:val="single" w:sz="4" w:space="0" w:color="auto"/>
              <w:left w:val="single" w:sz="4" w:space="0" w:color="auto"/>
              <w:bottom w:val="single" w:sz="4" w:space="0" w:color="auto"/>
              <w:right w:val="single" w:sz="4" w:space="0" w:color="auto"/>
            </w:tcBorders>
          </w:tcPr>
          <w:p w14:paraId="137D0F6E" w14:textId="76FAFBB8" w:rsidR="008128E0" w:rsidRDefault="008128E0" w:rsidP="00E50887">
            <w:pPr>
              <w:jc w:val="right"/>
              <w:rPr>
                <w:rFonts w:asciiTheme="majorHAnsi" w:eastAsia="Times New Roman" w:hAnsiTheme="majorHAnsi" w:cstheme="majorHAnsi"/>
              </w:rPr>
            </w:pPr>
            <w:r>
              <w:rPr>
                <w:rFonts w:asciiTheme="majorHAnsi" w:eastAsia="Times New Roman" w:hAnsiTheme="majorHAnsi" w:cstheme="majorHAnsi"/>
              </w:rPr>
              <w:t>1 kos</w:t>
            </w:r>
          </w:p>
        </w:tc>
        <w:tc>
          <w:tcPr>
            <w:tcW w:w="857" w:type="pct"/>
            <w:tcBorders>
              <w:top w:val="single" w:sz="4" w:space="0" w:color="auto"/>
              <w:left w:val="single" w:sz="4" w:space="0" w:color="auto"/>
              <w:bottom w:val="single" w:sz="4" w:space="0" w:color="auto"/>
              <w:right w:val="single" w:sz="4" w:space="0" w:color="auto"/>
            </w:tcBorders>
            <w:noWrap/>
          </w:tcPr>
          <w:p w14:paraId="3FC5A61C" w14:textId="44012775" w:rsidR="008128E0" w:rsidRDefault="008128E0" w:rsidP="00E50887">
            <w:pPr>
              <w:rPr>
                <w:rFonts w:asciiTheme="majorHAnsi" w:eastAsia="Times New Roman" w:hAnsiTheme="majorHAnsi" w:cstheme="majorHAnsi"/>
              </w:rPr>
            </w:pPr>
            <w:r>
              <w:rPr>
                <w:rFonts w:asciiTheme="majorHAnsi" w:eastAsia="Times New Roman" w:hAnsiTheme="majorHAnsi" w:cstheme="majorHAnsi"/>
              </w:rPr>
              <w:t>Ponudnik</w:t>
            </w:r>
          </w:p>
        </w:tc>
      </w:tr>
    </w:tbl>
    <w:p w14:paraId="3E41BC3B" w14:textId="77777777" w:rsidR="00B44F92" w:rsidRDefault="00B44F92" w:rsidP="384B17ED">
      <w:pPr>
        <w:spacing w:after="0"/>
        <w:ind w:right="567"/>
        <w:rPr>
          <w:rFonts w:ascii="Times New Roman" w:hAnsi="Times New Roman"/>
          <w:sz w:val="24"/>
          <w:szCs w:val="24"/>
        </w:rPr>
      </w:pPr>
    </w:p>
    <w:p w14:paraId="1264C61E" w14:textId="77777777" w:rsidR="00B70153" w:rsidRDefault="00B70153" w:rsidP="384B17ED">
      <w:pPr>
        <w:spacing w:after="0"/>
        <w:ind w:right="567"/>
        <w:rPr>
          <w:rFonts w:ascii="Times New Roman" w:hAnsi="Times New Roman"/>
          <w:sz w:val="24"/>
          <w:szCs w:val="24"/>
        </w:rPr>
      </w:pPr>
    </w:p>
    <w:p w14:paraId="6EE450AD" w14:textId="27B8D86D" w:rsidR="000D093F" w:rsidRPr="008F1449" w:rsidRDefault="000D093F" w:rsidP="00C73EDD">
      <w:pPr>
        <w:spacing w:after="0"/>
        <w:ind w:right="567"/>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p>
    <w:sectPr w:rsidR="000D093F" w:rsidRPr="008F1449" w:rsidSect="001C1CB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0E24D" w14:textId="77777777" w:rsidR="004A38B6" w:rsidRDefault="004A38B6" w:rsidP="00B51394">
      <w:pPr>
        <w:spacing w:after="0" w:line="240" w:lineRule="auto"/>
      </w:pPr>
      <w:r>
        <w:separator/>
      </w:r>
    </w:p>
  </w:endnote>
  <w:endnote w:type="continuationSeparator" w:id="0">
    <w:p w14:paraId="18762D69" w14:textId="77777777" w:rsidR="004A38B6" w:rsidRDefault="004A38B6" w:rsidP="00B5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SL Dutch">
    <w:altName w:val="Times New Roman"/>
    <w:panose1 w:val="020B0604020202020204"/>
    <w:charset w:val="00"/>
    <w:family w:val="auto"/>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20B0604020202020204"/>
    <w:charset w:val="00"/>
    <w:family w:val="auto"/>
    <w:notTrueType/>
    <w:pitch w:val="variable"/>
    <w:sig w:usb0="00000003" w:usb1="00000000" w:usb2="00000000" w:usb3="00000000" w:csb0="00000001" w:csb1="00000000"/>
  </w:font>
  <w:font w:name="Swis721 Cn BT">
    <w:altName w:val="Arial Narrow"/>
    <w:panose1 w:val="020B0604020202020204"/>
    <w:charset w:val="00"/>
    <w:family w:val="swiss"/>
    <w:pitch w:val="variable"/>
    <w:sig w:usb0="00000087" w:usb1="00000000" w:usb2="00000000" w:usb3="00000000" w:csb0="0000001B"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TC NovareseBU">
    <w:altName w:val="Calibri"/>
    <w:panose1 w:val="020B0604020202020204"/>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7E48B" w14:textId="77777777" w:rsidR="004A38B6" w:rsidRDefault="004A38B6" w:rsidP="00B51394">
      <w:pPr>
        <w:spacing w:after="0" w:line="240" w:lineRule="auto"/>
      </w:pPr>
      <w:r>
        <w:separator/>
      </w:r>
    </w:p>
  </w:footnote>
  <w:footnote w:type="continuationSeparator" w:id="0">
    <w:p w14:paraId="71DB27ED" w14:textId="77777777" w:rsidR="004A38B6" w:rsidRDefault="004A38B6" w:rsidP="00B51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6" w:type="dxa"/>
      <w:tblInd w:w="-743" w:type="dxa"/>
      <w:tblBorders>
        <w:bottom w:val="single" w:sz="24" w:space="0" w:color="auto"/>
        <w:insideH w:val="single" w:sz="4" w:space="0" w:color="auto"/>
      </w:tblBorders>
      <w:tblLook w:val="04A0" w:firstRow="1" w:lastRow="0" w:firstColumn="1" w:lastColumn="0" w:noHBand="0" w:noVBand="1"/>
    </w:tblPr>
    <w:tblGrid>
      <w:gridCol w:w="2508"/>
      <w:gridCol w:w="5104"/>
      <w:gridCol w:w="3304"/>
    </w:tblGrid>
    <w:tr w:rsidR="00B51394" w:rsidRPr="001A1799" w14:paraId="76D038C1" w14:textId="77777777" w:rsidTr="001A1799">
      <w:tc>
        <w:tcPr>
          <w:tcW w:w="1985" w:type="dxa"/>
        </w:tcPr>
        <w:p w14:paraId="4CD158FE" w14:textId="77777777" w:rsidR="00B51394" w:rsidRPr="001A1799" w:rsidRDefault="00B42C6B" w:rsidP="001A1799">
          <w:pPr>
            <w:pStyle w:val="Header"/>
            <w:jc w:val="center"/>
          </w:pPr>
          <w:r>
            <w:rPr>
              <w:noProof/>
            </w:rPr>
            <w:drawing>
              <wp:anchor distT="0" distB="0" distL="114300" distR="114300" simplePos="0" relativeHeight="251657728" behindDoc="1" locked="0" layoutInCell="1" allowOverlap="1" wp14:anchorId="7A0788BD" wp14:editId="07777777">
                <wp:simplePos x="0" y="0"/>
                <wp:positionH relativeFrom="column">
                  <wp:posOffset>-57150</wp:posOffset>
                </wp:positionH>
                <wp:positionV relativeFrom="paragraph">
                  <wp:posOffset>0</wp:posOffset>
                </wp:positionV>
                <wp:extent cx="1455420" cy="99949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5420" cy="999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7" w:type="dxa"/>
        </w:tcPr>
        <w:p w14:paraId="4409C760" w14:textId="77777777" w:rsidR="00B51394" w:rsidRPr="001A1799" w:rsidRDefault="00054C8A" w:rsidP="00383C9F">
          <w:pPr>
            <w:pStyle w:val="Header"/>
            <w:rPr>
              <w:rFonts w:ascii="Arial" w:hAnsi="Arial" w:cs="Arial"/>
              <w:b/>
            </w:rPr>
          </w:pPr>
          <w:r w:rsidRPr="001A1799">
            <w:rPr>
              <w:rFonts w:ascii="Arial" w:hAnsi="Arial" w:cs="Arial"/>
              <w:b/>
            </w:rPr>
            <w:t>PGD Senožeče</w:t>
          </w:r>
        </w:p>
        <w:p w14:paraId="151FF75C" w14:textId="77777777" w:rsidR="00B51394" w:rsidRPr="001A1799" w:rsidRDefault="00054C8A" w:rsidP="00383C9F">
          <w:pPr>
            <w:pStyle w:val="Header"/>
            <w:rPr>
              <w:rFonts w:ascii="Arial" w:hAnsi="Arial" w:cs="Arial"/>
              <w:b/>
            </w:rPr>
          </w:pPr>
          <w:r w:rsidRPr="001A1799">
            <w:rPr>
              <w:rFonts w:ascii="Arial" w:hAnsi="Arial" w:cs="Arial"/>
              <w:b/>
            </w:rPr>
            <w:t>Senožeče 19, 6224 Senožeče</w:t>
          </w:r>
        </w:p>
        <w:p w14:paraId="7C3AB24E" w14:textId="77777777" w:rsidR="00B51394" w:rsidRPr="001A1799" w:rsidRDefault="00B51394" w:rsidP="00383C9F">
          <w:pPr>
            <w:pStyle w:val="Header"/>
            <w:rPr>
              <w:rFonts w:ascii="Arial" w:hAnsi="Arial" w:cs="Arial"/>
              <w:b/>
            </w:rPr>
          </w:pPr>
          <w:r w:rsidRPr="001A1799">
            <w:rPr>
              <w:rFonts w:ascii="Arial" w:hAnsi="Arial" w:cs="Arial"/>
              <w:b/>
            </w:rPr>
            <w:t>Slovenija</w:t>
          </w:r>
        </w:p>
        <w:p w14:paraId="6A05A809" w14:textId="77777777" w:rsidR="00B51394" w:rsidRPr="001A1799" w:rsidRDefault="00B51394" w:rsidP="00383C9F">
          <w:pPr>
            <w:pStyle w:val="Header"/>
            <w:rPr>
              <w:rFonts w:ascii="Arial" w:hAnsi="Arial" w:cs="Arial"/>
            </w:rPr>
          </w:pPr>
        </w:p>
        <w:p w14:paraId="5A39BBE3" w14:textId="77777777" w:rsidR="00B51394" w:rsidRDefault="00B51394" w:rsidP="00383C9F">
          <w:pPr>
            <w:pStyle w:val="Header"/>
            <w:rPr>
              <w:rFonts w:ascii="Arial" w:hAnsi="Arial" w:cs="Arial"/>
              <w:sz w:val="20"/>
            </w:rPr>
          </w:pPr>
        </w:p>
        <w:p w14:paraId="6F5C5DD6" w14:textId="77777777" w:rsidR="00B03A4E" w:rsidRPr="001A1799" w:rsidRDefault="00B03A4E" w:rsidP="00383C9F">
          <w:pPr>
            <w:pStyle w:val="Header"/>
            <w:rPr>
              <w:rFonts w:ascii="Arial" w:hAnsi="Arial" w:cs="Arial"/>
              <w:sz w:val="20"/>
            </w:rPr>
          </w:pPr>
          <w:r>
            <w:rPr>
              <w:rFonts w:ascii="Arial" w:hAnsi="Arial" w:cs="Arial"/>
              <w:sz w:val="20"/>
            </w:rPr>
            <w:t>GSM: 031</w:t>
          </w:r>
          <w:r w:rsidR="009822F1">
            <w:rPr>
              <w:rFonts w:ascii="Arial" w:hAnsi="Arial" w:cs="Arial"/>
              <w:sz w:val="20"/>
            </w:rPr>
            <w:t xml:space="preserve"> 891 006</w:t>
          </w:r>
        </w:p>
        <w:p w14:paraId="0830E591" w14:textId="77777777" w:rsidR="00B51394" w:rsidRPr="001A1799" w:rsidRDefault="007257D8" w:rsidP="00383C9F">
          <w:pPr>
            <w:pStyle w:val="Header"/>
            <w:rPr>
              <w:rFonts w:ascii="Arial" w:hAnsi="Arial" w:cs="Arial"/>
            </w:rPr>
          </w:pPr>
          <w:r w:rsidRPr="001A1799">
            <w:rPr>
              <w:rFonts w:ascii="Arial" w:hAnsi="Arial" w:cs="Arial"/>
              <w:sz w:val="20"/>
            </w:rPr>
            <w:t>E</w:t>
          </w:r>
          <w:r w:rsidR="00054C8A" w:rsidRPr="001A1799">
            <w:rPr>
              <w:rFonts w:ascii="Arial" w:hAnsi="Arial" w:cs="Arial"/>
              <w:sz w:val="20"/>
            </w:rPr>
            <w:t xml:space="preserve"> – pošta: pgdsenozece</w:t>
          </w:r>
          <w:r w:rsidR="00B51394" w:rsidRPr="001A1799">
            <w:rPr>
              <w:rFonts w:ascii="Arial" w:hAnsi="Arial" w:cs="Arial"/>
              <w:sz w:val="20"/>
            </w:rPr>
            <w:t>@gmail.com</w:t>
          </w:r>
        </w:p>
      </w:tc>
      <w:tc>
        <w:tcPr>
          <w:tcW w:w="3544" w:type="dxa"/>
        </w:tcPr>
        <w:p w14:paraId="41C8F396" w14:textId="77777777" w:rsidR="00B51394" w:rsidRPr="001A1799" w:rsidRDefault="00B51394" w:rsidP="00383C9F">
          <w:pPr>
            <w:pStyle w:val="Header"/>
            <w:rPr>
              <w:rFonts w:ascii="Arial" w:hAnsi="Arial" w:cs="Arial"/>
            </w:rPr>
          </w:pPr>
        </w:p>
        <w:p w14:paraId="1772EDDC" w14:textId="77777777" w:rsidR="00B51394" w:rsidRPr="001A1799" w:rsidRDefault="00054C8A" w:rsidP="00383C9F">
          <w:pPr>
            <w:pStyle w:val="Header"/>
            <w:rPr>
              <w:rFonts w:ascii="Arial" w:hAnsi="Arial" w:cs="Arial"/>
              <w:sz w:val="20"/>
            </w:rPr>
          </w:pPr>
          <w:r w:rsidRPr="001A1799">
            <w:rPr>
              <w:rFonts w:ascii="Arial" w:hAnsi="Arial" w:cs="Arial"/>
              <w:sz w:val="20"/>
            </w:rPr>
            <w:t xml:space="preserve">TRR: </w:t>
          </w:r>
          <w:r w:rsidR="007257D8" w:rsidRPr="001A1799">
            <w:rPr>
              <w:rFonts w:ascii="Arial" w:hAnsi="Arial" w:cs="Arial"/>
              <w:sz w:val="20"/>
            </w:rPr>
            <w:t>SI56-6100-0001-3967-377</w:t>
          </w:r>
        </w:p>
        <w:p w14:paraId="5EEE98FE" w14:textId="77777777" w:rsidR="007257D8" w:rsidRPr="001A1799" w:rsidRDefault="007257D8" w:rsidP="001A1799">
          <w:pPr>
            <w:pStyle w:val="Header"/>
            <w:ind w:left="22"/>
            <w:rPr>
              <w:rFonts w:ascii="Arial" w:hAnsi="Arial" w:cs="Arial"/>
              <w:sz w:val="20"/>
            </w:rPr>
          </w:pPr>
          <w:r w:rsidRPr="001A1799">
            <w:rPr>
              <w:rFonts w:ascii="Arial" w:hAnsi="Arial" w:cs="Arial"/>
              <w:sz w:val="20"/>
            </w:rPr>
            <w:t>Delavska hranilnica d.d.</w:t>
          </w:r>
        </w:p>
        <w:p w14:paraId="72A3D3EC" w14:textId="77777777" w:rsidR="007257D8" w:rsidRPr="001A1799" w:rsidRDefault="007257D8" w:rsidP="00383C9F">
          <w:pPr>
            <w:pStyle w:val="Header"/>
            <w:rPr>
              <w:rFonts w:ascii="Arial" w:hAnsi="Arial" w:cs="Arial"/>
              <w:sz w:val="20"/>
            </w:rPr>
          </w:pPr>
        </w:p>
        <w:p w14:paraId="5E3069C8" w14:textId="77777777" w:rsidR="00B51394" w:rsidRPr="001A1799" w:rsidRDefault="007257D8" w:rsidP="00383C9F">
          <w:pPr>
            <w:pStyle w:val="Header"/>
            <w:rPr>
              <w:rFonts w:ascii="Arial" w:hAnsi="Arial" w:cs="Arial"/>
              <w:sz w:val="20"/>
            </w:rPr>
          </w:pPr>
          <w:r w:rsidRPr="001A1799">
            <w:rPr>
              <w:rFonts w:ascii="Arial" w:hAnsi="Arial" w:cs="Arial"/>
              <w:sz w:val="20"/>
            </w:rPr>
            <w:t>D</w:t>
          </w:r>
          <w:r w:rsidR="00054C8A" w:rsidRPr="001A1799">
            <w:rPr>
              <w:rFonts w:ascii="Arial" w:hAnsi="Arial" w:cs="Arial"/>
              <w:sz w:val="20"/>
            </w:rPr>
            <w:t>avčna številka: 33194858</w:t>
          </w:r>
        </w:p>
        <w:p w14:paraId="1F3A60D1" w14:textId="77777777" w:rsidR="00B51394" w:rsidRPr="001A1799" w:rsidRDefault="007257D8" w:rsidP="00383C9F">
          <w:pPr>
            <w:pStyle w:val="Header"/>
            <w:rPr>
              <w:rFonts w:ascii="Arial" w:hAnsi="Arial" w:cs="Arial"/>
              <w:sz w:val="20"/>
            </w:rPr>
          </w:pPr>
          <w:r w:rsidRPr="001A1799">
            <w:rPr>
              <w:rFonts w:ascii="Arial" w:hAnsi="Arial" w:cs="Arial"/>
              <w:sz w:val="20"/>
            </w:rPr>
            <w:t>M</w:t>
          </w:r>
          <w:r w:rsidR="00B51394" w:rsidRPr="001A1799">
            <w:rPr>
              <w:rFonts w:ascii="Arial" w:hAnsi="Arial" w:cs="Arial"/>
              <w:sz w:val="20"/>
            </w:rPr>
            <w:t xml:space="preserve">atična </w:t>
          </w:r>
          <w:r w:rsidR="00054C8A" w:rsidRPr="001A1799">
            <w:rPr>
              <w:rFonts w:ascii="Arial" w:hAnsi="Arial" w:cs="Arial"/>
              <w:sz w:val="20"/>
            </w:rPr>
            <w:t>številka: 5112842</w:t>
          </w:r>
        </w:p>
        <w:p w14:paraId="0D0B940D" w14:textId="77777777" w:rsidR="00B51394" w:rsidRPr="001A1799" w:rsidRDefault="00B51394" w:rsidP="00383C9F">
          <w:pPr>
            <w:pStyle w:val="Header"/>
            <w:rPr>
              <w:rFonts w:ascii="Arial" w:hAnsi="Arial" w:cs="Arial"/>
            </w:rPr>
          </w:pPr>
        </w:p>
      </w:tc>
    </w:tr>
  </w:tbl>
  <w:p w14:paraId="0E27B00A" w14:textId="77777777" w:rsidR="00B51394" w:rsidRDefault="00B51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bullet="t">
        <v:imagedata r:id="rId1" o:title="clip_image001"/>
      </v:shape>
    </w:pict>
  </w:numPicBullet>
  <w:abstractNum w:abstractNumId="0" w15:restartNumberingAfterBreak="0">
    <w:nsid w:val="99DE1D15"/>
    <w:multiLevelType w:val="hybridMultilevel"/>
    <w:tmpl w:val="D7068622"/>
    <w:lvl w:ilvl="0" w:tplc="200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9DAA51"/>
    <w:multiLevelType w:val="hybridMultilevel"/>
    <w:tmpl w:val="DFB85664"/>
    <w:lvl w:ilvl="0" w:tplc="200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4DDA35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2D71C0"/>
    <w:multiLevelType w:val="hybridMultilevel"/>
    <w:tmpl w:val="4D18111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592E30"/>
    <w:multiLevelType w:val="hybridMultilevel"/>
    <w:tmpl w:val="3D265B7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E1718"/>
    <w:multiLevelType w:val="hybridMultilevel"/>
    <w:tmpl w:val="658C40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42E540A"/>
    <w:multiLevelType w:val="hybridMultilevel"/>
    <w:tmpl w:val="A014B8B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E34AFC"/>
    <w:multiLevelType w:val="hybridMultilevel"/>
    <w:tmpl w:val="F1B2FA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1A130914"/>
    <w:multiLevelType w:val="hybridMultilevel"/>
    <w:tmpl w:val="CDF25BF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1C035B58"/>
    <w:multiLevelType w:val="multilevel"/>
    <w:tmpl w:val="45AEB68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5BD0008"/>
    <w:multiLevelType w:val="hybridMultilevel"/>
    <w:tmpl w:val="AD869EA6"/>
    <w:lvl w:ilvl="0" w:tplc="2000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28"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2B5064A"/>
    <w:multiLevelType w:val="hybridMultilevel"/>
    <w:tmpl w:val="DF10EFC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5"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7F0203B"/>
    <w:multiLevelType w:val="hybridMultilevel"/>
    <w:tmpl w:val="82A0AA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592047"/>
    <w:multiLevelType w:val="hybridMultilevel"/>
    <w:tmpl w:val="192CFF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3ACA18C6"/>
    <w:multiLevelType w:val="hybridMultilevel"/>
    <w:tmpl w:val="581A5B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FE207F5"/>
    <w:multiLevelType w:val="hybridMultilevel"/>
    <w:tmpl w:val="FD125B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59177E83"/>
    <w:multiLevelType w:val="hybridMultilevel"/>
    <w:tmpl w:val="8542C6F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0"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D0976BD"/>
    <w:multiLevelType w:val="hybridMultilevel"/>
    <w:tmpl w:val="1464C4C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2"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4404463"/>
    <w:multiLevelType w:val="hybridMultilevel"/>
    <w:tmpl w:val="B886A1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1"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93093B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15:restartNumberingAfterBreak="0">
    <w:nsid w:val="699B3561"/>
    <w:multiLevelType w:val="hybridMultilevel"/>
    <w:tmpl w:val="2758BE2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6FC828EC"/>
    <w:multiLevelType w:val="hybridMultilevel"/>
    <w:tmpl w:val="1F5ED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712E3590"/>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3B23E90"/>
    <w:multiLevelType w:val="hybridMultilevel"/>
    <w:tmpl w:val="CA5CD438"/>
    <w:lvl w:ilvl="0" w:tplc="FFFFFFFF">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6" w15:restartNumberingAfterBreak="0">
    <w:nsid w:val="76B55EB6"/>
    <w:multiLevelType w:val="hybridMultilevel"/>
    <w:tmpl w:val="8B4C702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7" w15:restartNumberingAfterBreak="0">
    <w:nsid w:val="771B0936"/>
    <w:multiLevelType w:val="hybridMultilevel"/>
    <w:tmpl w:val="05A612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8"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31694577">
    <w:abstractNumId w:val="19"/>
  </w:num>
  <w:num w:numId="2" w16cid:durableId="621035904">
    <w:abstractNumId w:val="105"/>
  </w:num>
  <w:num w:numId="3" w16cid:durableId="88627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6733552">
    <w:abstractNumId w:val="78"/>
  </w:num>
  <w:num w:numId="5" w16cid:durableId="631331029">
    <w:abstractNumId w:val="64"/>
  </w:num>
  <w:num w:numId="6" w16cid:durableId="890725749">
    <w:abstractNumId w:val="32"/>
  </w:num>
  <w:num w:numId="7" w16cid:durableId="1091663602">
    <w:abstractNumId w:val="96"/>
  </w:num>
  <w:num w:numId="8" w16cid:durableId="663632143">
    <w:abstractNumId w:val="39"/>
  </w:num>
  <w:num w:numId="9" w16cid:durableId="353700046">
    <w:abstractNumId w:val="4"/>
  </w:num>
  <w:num w:numId="10" w16cid:durableId="955210973">
    <w:abstractNumId w:val="103"/>
  </w:num>
  <w:num w:numId="11" w16cid:durableId="797264816">
    <w:abstractNumId w:val="25"/>
  </w:num>
  <w:num w:numId="12" w16cid:durableId="2054724">
    <w:abstractNumId w:val="9"/>
  </w:num>
  <w:num w:numId="13" w16cid:durableId="1935505536">
    <w:abstractNumId w:val="66"/>
  </w:num>
  <w:num w:numId="14" w16cid:durableId="1899053274">
    <w:abstractNumId w:val="5"/>
  </w:num>
  <w:num w:numId="15" w16cid:durableId="1946032181">
    <w:abstractNumId w:val="45"/>
  </w:num>
  <w:num w:numId="16" w16cid:durableId="717239437">
    <w:abstractNumId w:val="14"/>
  </w:num>
  <w:num w:numId="17" w16cid:durableId="1668316314">
    <w:abstractNumId w:val="88"/>
  </w:num>
  <w:num w:numId="18" w16cid:durableId="451480335">
    <w:abstractNumId w:val="71"/>
  </w:num>
  <w:num w:numId="19" w16cid:durableId="1718505598">
    <w:abstractNumId w:val="89"/>
  </w:num>
  <w:num w:numId="20" w16cid:durableId="1725641062">
    <w:abstractNumId w:val="56"/>
  </w:num>
  <w:num w:numId="21" w16cid:durableId="797378621">
    <w:abstractNumId w:val="84"/>
  </w:num>
  <w:num w:numId="22" w16cid:durableId="1607806145">
    <w:abstractNumId w:val="38"/>
  </w:num>
  <w:num w:numId="23" w16cid:durableId="1233733637">
    <w:abstractNumId w:val="75"/>
  </w:num>
  <w:num w:numId="24" w16cid:durableId="2065249032">
    <w:abstractNumId w:val="53"/>
  </w:num>
  <w:num w:numId="25" w16cid:durableId="901599470">
    <w:abstractNumId w:val="69"/>
  </w:num>
  <w:num w:numId="26" w16cid:durableId="4476200">
    <w:abstractNumId w:val="23"/>
  </w:num>
  <w:num w:numId="27" w16cid:durableId="685910255">
    <w:abstractNumId w:val="49"/>
  </w:num>
  <w:num w:numId="28" w16cid:durableId="1936590838">
    <w:abstractNumId w:val="50"/>
  </w:num>
  <w:num w:numId="29" w16cid:durableId="1771927091">
    <w:abstractNumId w:val="8"/>
  </w:num>
  <w:num w:numId="30" w16cid:durableId="1116563258">
    <w:abstractNumId w:val="104"/>
  </w:num>
  <w:num w:numId="31" w16cid:durableId="1384136624">
    <w:abstractNumId w:val="60"/>
  </w:num>
  <w:num w:numId="32" w16cid:durableId="605770948">
    <w:abstractNumId w:val="92"/>
  </w:num>
  <w:num w:numId="33" w16cid:durableId="411120561">
    <w:abstractNumId w:val="68"/>
  </w:num>
  <w:num w:numId="34" w16cid:durableId="674456754">
    <w:abstractNumId w:val="100"/>
  </w:num>
  <w:num w:numId="35" w16cid:durableId="1742368562">
    <w:abstractNumId w:val="33"/>
  </w:num>
  <w:num w:numId="36" w16cid:durableId="252786170">
    <w:abstractNumId w:val="30"/>
  </w:num>
  <w:num w:numId="37" w16cid:durableId="455178710">
    <w:abstractNumId w:val="37"/>
  </w:num>
  <w:num w:numId="38" w16cid:durableId="695618952">
    <w:abstractNumId w:val="93"/>
  </w:num>
  <w:num w:numId="39" w16cid:durableId="1890607811">
    <w:abstractNumId w:val="63"/>
  </w:num>
  <w:num w:numId="40" w16cid:durableId="1915316475">
    <w:abstractNumId w:val="73"/>
  </w:num>
  <w:num w:numId="41" w16cid:durableId="369498671">
    <w:abstractNumId w:val="52"/>
  </w:num>
  <w:num w:numId="42" w16cid:durableId="100270697">
    <w:abstractNumId w:val="58"/>
  </w:num>
  <w:num w:numId="43" w16cid:durableId="1312174171">
    <w:abstractNumId w:val="51"/>
  </w:num>
  <w:num w:numId="44" w16cid:durableId="280965971">
    <w:abstractNumId w:val="6"/>
  </w:num>
  <w:num w:numId="45" w16cid:durableId="1882477498">
    <w:abstractNumId w:val="65"/>
  </w:num>
  <w:num w:numId="46" w16cid:durableId="1148208769">
    <w:abstractNumId w:val="97"/>
  </w:num>
  <w:num w:numId="47" w16cid:durableId="690113070">
    <w:abstractNumId w:val="43"/>
  </w:num>
  <w:num w:numId="48" w16cid:durableId="1158424831">
    <w:abstractNumId w:val="31"/>
  </w:num>
  <w:num w:numId="49" w16cid:durableId="1241478155">
    <w:abstractNumId w:val="46"/>
  </w:num>
  <w:num w:numId="50" w16cid:durableId="115417884">
    <w:abstractNumId w:val="72"/>
  </w:num>
  <w:num w:numId="51" w16cid:durableId="431122300">
    <w:abstractNumId w:val="29"/>
  </w:num>
  <w:num w:numId="52" w16cid:durableId="60563754">
    <w:abstractNumId w:val="101"/>
  </w:num>
  <w:num w:numId="53" w16cid:durableId="1654524409">
    <w:abstractNumId w:val="94"/>
  </w:num>
  <w:num w:numId="54" w16cid:durableId="676617492">
    <w:abstractNumId w:val="87"/>
  </w:num>
  <w:num w:numId="55" w16cid:durableId="2103254824">
    <w:abstractNumId w:val="24"/>
  </w:num>
  <w:num w:numId="56" w16cid:durableId="206336944">
    <w:abstractNumId w:val="26"/>
  </w:num>
  <w:num w:numId="57" w16cid:durableId="251205552">
    <w:abstractNumId w:val="7"/>
  </w:num>
  <w:num w:numId="58" w16cid:durableId="1745445832">
    <w:abstractNumId w:val="74"/>
  </w:num>
  <w:num w:numId="59" w16cid:durableId="89159381">
    <w:abstractNumId w:val="95"/>
  </w:num>
  <w:num w:numId="60" w16cid:durableId="82380264">
    <w:abstractNumId w:val="28"/>
  </w:num>
  <w:num w:numId="61" w16cid:durableId="57555859">
    <w:abstractNumId w:val="85"/>
  </w:num>
  <w:num w:numId="62" w16cid:durableId="1788234226">
    <w:abstractNumId w:val="11"/>
  </w:num>
  <w:num w:numId="63" w16cid:durableId="1511874560">
    <w:abstractNumId w:val="47"/>
  </w:num>
  <w:num w:numId="64" w16cid:durableId="598953673">
    <w:abstractNumId w:val="83"/>
  </w:num>
  <w:num w:numId="65" w16cid:durableId="711468027">
    <w:abstractNumId w:val="80"/>
  </w:num>
  <w:num w:numId="66" w16cid:durableId="1036613699">
    <w:abstractNumId w:val="21"/>
  </w:num>
  <w:num w:numId="67" w16cid:durableId="1226333057">
    <w:abstractNumId w:val="70"/>
  </w:num>
  <w:num w:numId="68" w16cid:durableId="1985307470">
    <w:abstractNumId w:val="77"/>
  </w:num>
  <w:num w:numId="69" w16cid:durableId="430319712">
    <w:abstractNumId w:val="76"/>
  </w:num>
  <w:num w:numId="70" w16cid:durableId="1964579849">
    <w:abstractNumId w:val="67"/>
  </w:num>
  <w:num w:numId="71" w16cid:durableId="938683097">
    <w:abstractNumId w:val="86"/>
  </w:num>
  <w:num w:numId="72" w16cid:durableId="889611494">
    <w:abstractNumId w:val="22"/>
  </w:num>
  <w:num w:numId="73" w16cid:durableId="1385256781">
    <w:abstractNumId w:val="40"/>
  </w:num>
  <w:num w:numId="74" w16cid:durableId="471824700">
    <w:abstractNumId w:val="91"/>
  </w:num>
  <w:num w:numId="75" w16cid:durableId="322778338">
    <w:abstractNumId w:val="20"/>
  </w:num>
  <w:num w:numId="76" w16cid:durableId="550924041">
    <w:abstractNumId w:val="110"/>
  </w:num>
  <w:num w:numId="77" w16cid:durableId="1301812551">
    <w:abstractNumId w:val="62"/>
  </w:num>
  <w:num w:numId="78" w16cid:durableId="90974851">
    <w:abstractNumId w:val="59"/>
  </w:num>
  <w:num w:numId="79" w16cid:durableId="2132623599">
    <w:abstractNumId w:val="82"/>
  </w:num>
  <w:num w:numId="80" w16cid:durableId="1955597331">
    <w:abstractNumId w:val="109"/>
  </w:num>
  <w:num w:numId="81" w16cid:durableId="416445918">
    <w:abstractNumId w:val="36"/>
  </w:num>
  <w:num w:numId="82" w16cid:durableId="1724332374">
    <w:abstractNumId w:val="108"/>
  </w:num>
  <w:num w:numId="83" w16cid:durableId="465053059">
    <w:abstractNumId w:val="61"/>
  </w:num>
  <w:num w:numId="84" w16cid:durableId="1842692711">
    <w:abstractNumId w:val="16"/>
  </w:num>
  <w:num w:numId="85" w16cid:durableId="1638294813">
    <w:abstractNumId w:val="35"/>
  </w:num>
  <w:num w:numId="86" w16cid:durableId="1736933183">
    <w:abstractNumId w:val="42"/>
  </w:num>
  <w:num w:numId="87" w16cid:durableId="708649219">
    <w:abstractNumId w:val="15"/>
  </w:num>
  <w:num w:numId="88" w16cid:durableId="938754886">
    <w:abstractNumId w:val="41"/>
  </w:num>
  <w:num w:numId="89" w16cid:durableId="1736511145">
    <w:abstractNumId w:val="0"/>
  </w:num>
  <w:num w:numId="90" w16cid:durableId="815606966">
    <w:abstractNumId w:val="1"/>
  </w:num>
  <w:num w:numId="91" w16cid:durableId="1422410838">
    <w:abstractNumId w:val="90"/>
  </w:num>
  <w:num w:numId="92" w16cid:durableId="997155947">
    <w:abstractNumId w:val="55"/>
  </w:num>
  <w:num w:numId="93" w16cid:durableId="1820070501">
    <w:abstractNumId w:val="81"/>
  </w:num>
  <w:num w:numId="94" w16cid:durableId="1011378106">
    <w:abstractNumId w:val="12"/>
  </w:num>
  <w:num w:numId="95" w16cid:durableId="2140293646">
    <w:abstractNumId w:val="48"/>
  </w:num>
  <w:num w:numId="96" w16cid:durableId="1903979802">
    <w:abstractNumId w:val="54"/>
  </w:num>
  <w:num w:numId="97" w16cid:durableId="246118399">
    <w:abstractNumId w:val="57"/>
  </w:num>
  <w:num w:numId="98" w16cid:durableId="837964001">
    <w:abstractNumId w:val="3"/>
  </w:num>
  <w:num w:numId="99" w16cid:durableId="1355230916">
    <w:abstractNumId w:val="79"/>
  </w:num>
  <w:num w:numId="100" w16cid:durableId="1748376177">
    <w:abstractNumId w:val="27"/>
  </w:num>
  <w:num w:numId="101" w16cid:durableId="1382168422">
    <w:abstractNumId w:val="106"/>
  </w:num>
  <w:num w:numId="102" w16cid:durableId="1081948731">
    <w:abstractNumId w:val="17"/>
  </w:num>
  <w:num w:numId="103" w16cid:durableId="1889801953">
    <w:abstractNumId w:val="99"/>
  </w:num>
  <w:num w:numId="104" w16cid:durableId="812601465">
    <w:abstractNumId w:val="107"/>
  </w:num>
  <w:num w:numId="105" w16cid:durableId="1520242088">
    <w:abstractNumId w:val="10"/>
  </w:num>
  <w:num w:numId="106" w16cid:durableId="2084718180">
    <w:abstractNumId w:val="44"/>
  </w:num>
  <w:num w:numId="107" w16cid:durableId="871311289">
    <w:abstractNumId w:val="18"/>
  </w:num>
  <w:num w:numId="108" w16cid:durableId="1879581101">
    <w:abstractNumId w:val="13"/>
  </w:num>
  <w:num w:numId="109" w16cid:durableId="1564675088">
    <w:abstractNumId w:val="102"/>
  </w:num>
  <w:num w:numId="110" w16cid:durableId="440103429">
    <w:abstractNumId w:val="2"/>
  </w:num>
  <w:num w:numId="111" w16cid:durableId="63383835">
    <w:abstractNumId w:val="9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394"/>
    <w:rsid w:val="00003CC7"/>
    <w:rsid w:val="00015FA6"/>
    <w:rsid w:val="000242DD"/>
    <w:rsid w:val="0003677B"/>
    <w:rsid w:val="00042F66"/>
    <w:rsid w:val="00051D72"/>
    <w:rsid w:val="00054C8A"/>
    <w:rsid w:val="00063357"/>
    <w:rsid w:val="00067C26"/>
    <w:rsid w:val="00074D71"/>
    <w:rsid w:val="00082268"/>
    <w:rsid w:val="0008265A"/>
    <w:rsid w:val="000B5C56"/>
    <w:rsid w:val="000C670E"/>
    <w:rsid w:val="000C74B5"/>
    <w:rsid w:val="000C76E7"/>
    <w:rsid w:val="000D093F"/>
    <w:rsid w:val="000D2AF2"/>
    <w:rsid w:val="000F608A"/>
    <w:rsid w:val="00101B63"/>
    <w:rsid w:val="0010369C"/>
    <w:rsid w:val="001046DE"/>
    <w:rsid w:val="00117644"/>
    <w:rsid w:val="0012149B"/>
    <w:rsid w:val="0012220D"/>
    <w:rsid w:val="001237B0"/>
    <w:rsid w:val="0013499E"/>
    <w:rsid w:val="0013526A"/>
    <w:rsid w:val="00135BC4"/>
    <w:rsid w:val="00151E89"/>
    <w:rsid w:val="0016171B"/>
    <w:rsid w:val="00183052"/>
    <w:rsid w:val="00191653"/>
    <w:rsid w:val="00196DAE"/>
    <w:rsid w:val="001A15BB"/>
    <w:rsid w:val="001A1799"/>
    <w:rsid w:val="001A6C85"/>
    <w:rsid w:val="001C1CBA"/>
    <w:rsid w:val="001C5419"/>
    <w:rsid w:val="001D6262"/>
    <w:rsid w:val="001F014C"/>
    <w:rsid w:val="00205B48"/>
    <w:rsid w:val="00206C5A"/>
    <w:rsid w:val="00212090"/>
    <w:rsid w:val="00231680"/>
    <w:rsid w:val="002319EB"/>
    <w:rsid w:val="0024168A"/>
    <w:rsid w:val="00242EA8"/>
    <w:rsid w:val="002519E3"/>
    <w:rsid w:val="00260069"/>
    <w:rsid w:val="002629C6"/>
    <w:rsid w:val="00271664"/>
    <w:rsid w:val="00282338"/>
    <w:rsid w:val="00295C11"/>
    <w:rsid w:val="00296D6F"/>
    <w:rsid w:val="00297422"/>
    <w:rsid w:val="002A23E9"/>
    <w:rsid w:val="002A6AE8"/>
    <w:rsid w:val="002A7363"/>
    <w:rsid w:val="002B0611"/>
    <w:rsid w:val="002B24B2"/>
    <w:rsid w:val="002E1FEF"/>
    <w:rsid w:val="00314472"/>
    <w:rsid w:val="003240F3"/>
    <w:rsid w:val="00326C93"/>
    <w:rsid w:val="003273A8"/>
    <w:rsid w:val="00332AE1"/>
    <w:rsid w:val="0034319A"/>
    <w:rsid w:val="00345ED9"/>
    <w:rsid w:val="003557DD"/>
    <w:rsid w:val="003575E3"/>
    <w:rsid w:val="00363289"/>
    <w:rsid w:val="00371AEC"/>
    <w:rsid w:val="00375495"/>
    <w:rsid w:val="00381105"/>
    <w:rsid w:val="00383C9F"/>
    <w:rsid w:val="003A1E81"/>
    <w:rsid w:val="003A7F0C"/>
    <w:rsid w:val="003D10DC"/>
    <w:rsid w:val="003D2327"/>
    <w:rsid w:val="003D7343"/>
    <w:rsid w:val="0040112D"/>
    <w:rsid w:val="00421847"/>
    <w:rsid w:val="004240FD"/>
    <w:rsid w:val="0042757E"/>
    <w:rsid w:val="00442FCD"/>
    <w:rsid w:val="00465AD8"/>
    <w:rsid w:val="00481F33"/>
    <w:rsid w:val="00483F9C"/>
    <w:rsid w:val="004A38B6"/>
    <w:rsid w:val="004A502D"/>
    <w:rsid w:val="004A6377"/>
    <w:rsid w:val="004C3131"/>
    <w:rsid w:val="004C3405"/>
    <w:rsid w:val="004D227D"/>
    <w:rsid w:val="004D6CEE"/>
    <w:rsid w:val="00502DBC"/>
    <w:rsid w:val="0052022D"/>
    <w:rsid w:val="00524B15"/>
    <w:rsid w:val="00531A37"/>
    <w:rsid w:val="0055152C"/>
    <w:rsid w:val="00554537"/>
    <w:rsid w:val="00566951"/>
    <w:rsid w:val="00573A9F"/>
    <w:rsid w:val="00575F98"/>
    <w:rsid w:val="005932B8"/>
    <w:rsid w:val="005B1A00"/>
    <w:rsid w:val="005C7C44"/>
    <w:rsid w:val="005D5ABF"/>
    <w:rsid w:val="005F135B"/>
    <w:rsid w:val="0062445E"/>
    <w:rsid w:val="0063150F"/>
    <w:rsid w:val="00634CE7"/>
    <w:rsid w:val="00635031"/>
    <w:rsid w:val="00637331"/>
    <w:rsid w:val="00654599"/>
    <w:rsid w:val="00663829"/>
    <w:rsid w:val="00664018"/>
    <w:rsid w:val="00671572"/>
    <w:rsid w:val="0068292B"/>
    <w:rsid w:val="00686FE4"/>
    <w:rsid w:val="006A00C6"/>
    <w:rsid w:val="006B3E1A"/>
    <w:rsid w:val="006B538D"/>
    <w:rsid w:val="006C285D"/>
    <w:rsid w:val="007103E2"/>
    <w:rsid w:val="00723F3B"/>
    <w:rsid w:val="007257D8"/>
    <w:rsid w:val="00757077"/>
    <w:rsid w:val="00773BA8"/>
    <w:rsid w:val="0078316C"/>
    <w:rsid w:val="00795AC5"/>
    <w:rsid w:val="007A5C02"/>
    <w:rsid w:val="007A60D5"/>
    <w:rsid w:val="007D6010"/>
    <w:rsid w:val="007E337F"/>
    <w:rsid w:val="007F5754"/>
    <w:rsid w:val="007F703B"/>
    <w:rsid w:val="0080244E"/>
    <w:rsid w:val="008128E0"/>
    <w:rsid w:val="00813C99"/>
    <w:rsid w:val="00840B23"/>
    <w:rsid w:val="0085340B"/>
    <w:rsid w:val="00871344"/>
    <w:rsid w:val="00895BFE"/>
    <w:rsid w:val="00896BD3"/>
    <w:rsid w:val="00897677"/>
    <w:rsid w:val="008B05CA"/>
    <w:rsid w:val="008B18C1"/>
    <w:rsid w:val="008C0EB1"/>
    <w:rsid w:val="008D57D4"/>
    <w:rsid w:val="008E1356"/>
    <w:rsid w:val="008F13D4"/>
    <w:rsid w:val="008F1449"/>
    <w:rsid w:val="008F4691"/>
    <w:rsid w:val="008F633F"/>
    <w:rsid w:val="00915E4F"/>
    <w:rsid w:val="00932AA3"/>
    <w:rsid w:val="00933BD1"/>
    <w:rsid w:val="0093582D"/>
    <w:rsid w:val="00937F61"/>
    <w:rsid w:val="00951EB7"/>
    <w:rsid w:val="009813D9"/>
    <w:rsid w:val="009822F1"/>
    <w:rsid w:val="00982CF4"/>
    <w:rsid w:val="00985D7B"/>
    <w:rsid w:val="00987260"/>
    <w:rsid w:val="00995336"/>
    <w:rsid w:val="009B6F02"/>
    <w:rsid w:val="009C6366"/>
    <w:rsid w:val="009D5A2F"/>
    <w:rsid w:val="009F0A70"/>
    <w:rsid w:val="009F14E2"/>
    <w:rsid w:val="009F4CD6"/>
    <w:rsid w:val="00A00A9F"/>
    <w:rsid w:val="00A02558"/>
    <w:rsid w:val="00A16AD0"/>
    <w:rsid w:val="00A362CA"/>
    <w:rsid w:val="00A41CE1"/>
    <w:rsid w:val="00A54415"/>
    <w:rsid w:val="00A544CC"/>
    <w:rsid w:val="00A66760"/>
    <w:rsid w:val="00A66AC7"/>
    <w:rsid w:val="00A734B0"/>
    <w:rsid w:val="00A861E8"/>
    <w:rsid w:val="00A9535F"/>
    <w:rsid w:val="00AA46D7"/>
    <w:rsid w:val="00AA4C36"/>
    <w:rsid w:val="00AC55FD"/>
    <w:rsid w:val="00AD715F"/>
    <w:rsid w:val="00AE04A6"/>
    <w:rsid w:val="00AF74B3"/>
    <w:rsid w:val="00B003D0"/>
    <w:rsid w:val="00B03A4E"/>
    <w:rsid w:val="00B1243C"/>
    <w:rsid w:val="00B135E0"/>
    <w:rsid w:val="00B20DFB"/>
    <w:rsid w:val="00B2352B"/>
    <w:rsid w:val="00B276D5"/>
    <w:rsid w:val="00B42C6B"/>
    <w:rsid w:val="00B44A92"/>
    <w:rsid w:val="00B44F92"/>
    <w:rsid w:val="00B45DDA"/>
    <w:rsid w:val="00B51394"/>
    <w:rsid w:val="00B55261"/>
    <w:rsid w:val="00B62400"/>
    <w:rsid w:val="00B66CAD"/>
    <w:rsid w:val="00B67B98"/>
    <w:rsid w:val="00B70153"/>
    <w:rsid w:val="00B70348"/>
    <w:rsid w:val="00B70FE0"/>
    <w:rsid w:val="00B82603"/>
    <w:rsid w:val="00B91B88"/>
    <w:rsid w:val="00B94FE4"/>
    <w:rsid w:val="00BA68FA"/>
    <w:rsid w:val="00BA75FF"/>
    <w:rsid w:val="00BC2231"/>
    <w:rsid w:val="00BC5374"/>
    <w:rsid w:val="00BD3941"/>
    <w:rsid w:val="00BE1C06"/>
    <w:rsid w:val="00BE7EB8"/>
    <w:rsid w:val="00C01B3A"/>
    <w:rsid w:val="00C2283F"/>
    <w:rsid w:val="00C404FA"/>
    <w:rsid w:val="00C405BD"/>
    <w:rsid w:val="00C439CB"/>
    <w:rsid w:val="00C44D13"/>
    <w:rsid w:val="00C52ACA"/>
    <w:rsid w:val="00C5706F"/>
    <w:rsid w:val="00C61449"/>
    <w:rsid w:val="00C72FC2"/>
    <w:rsid w:val="00C73EDD"/>
    <w:rsid w:val="00C741E7"/>
    <w:rsid w:val="00CA123B"/>
    <w:rsid w:val="00CB3905"/>
    <w:rsid w:val="00CC6CDB"/>
    <w:rsid w:val="00D03489"/>
    <w:rsid w:val="00D0708F"/>
    <w:rsid w:val="00D1228A"/>
    <w:rsid w:val="00D15587"/>
    <w:rsid w:val="00D21EE9"/>
    <w:rsid w:val="00D36FDC"/>
    <w:rsid w:val="00D37F9A"/>
    <w:rsid w:val="00D54630"/>
    <w:rsid w:val="00D5564D"/>
    <w:rsid w:val="00D718E5"/>
    <w:rsid w:val="00D80313"/>
    <w:rsid w:val="00D91C2C"/>
    <w:rsid w:val="00DB10DE"/>
    <w:rsid w:val="00DB79A6"/>
    <w:rsid w:val="00DD191A"/>
    <w:rsid w:val="00DD7D71"/>
    <w:rsid w:val="00DE74C0"/>
    <w:rsid w:val="00DF28EB"/>
    <w:rsid w:val="00E008E7"/>
    <w:rsid w:val="00E04411"/>
    <w:rsid w:val="00E06F0B"/>
    <w:rsid w:val="00E15279"/>
    <w:rsid w:val="00E17B72"/>
    <w:rsid w:val="00E25E41"/>
    <w:rsid w:val="00E26F43"/>
    <w:rsid w:val="00E31632"/>
    <w:rsid w:val="00E349BE"/>
    <w:rsid w:val="00E507C0"/>
    <w:rsid w:val="00E50887"/>
    <w:rsid w:val="00E50C8A"/>
    <w:rsid w:val="00E602F8"/>
    <w:rsid w:val="00E6431B"/>
    <w:rsid w:val="00E6597B"/>
    <w:rsid w:val="00E65E87"/>
    <w:rsid w:val="00E77C14"/>
    <w:rsid w:val="00E859B8"/>
    <w:rsid w:val="00EA7A2A"/>
    <w:rsid w:val="00EB1A9B"/>
    <w:rsid w:val="00EC4083"/>
    <w:rsid w:val="00ED1517"/>
    <w:rsid w:val="00EE6ED1"/>
    <w:rsid w:val="00EF1C4F"/>
    <w:rsid w:val="00EF51DF"/>
    <w:rsid w:val="00EF6F18"/>
    <w:rsid w:val="00F023BD"/>
    <w:rsid w:val="00F039EF"/>
    <w:rsid w:val="00F4337B"/>
    <w:rsid w:val="00F54633"/>
    <w:rsid w:val="00F60D78"/>
    <w:rsid w:val="00F86C06"/>
    <w:rsid w:val="00F92C07"/>
    <w:rsid w:val="00F936E2"/>
    <w:rsid w:val="00F94A02"/>
    <w:rsid w:val="00F957CC"/>
    <w:rsid w:val="00FC345F"/>
    <w:rsid w:val="00FD2463"/>
    <w:rsid w:val="00FD5611"/>
    <w:rsid w:val="00FF04B7"/>
    <w:rsid w:val="00FF2333"/>
    <w:rsid w:val="02757D88"/>
    <w:rsid w:val="02D282B1"/>
    <w:rsid w:val="0474CE07"/>
    <w:rsid w:val="067EBE9C"/>
    <w:rsid w:val="07FACCAB"/>
    <w:rsid w:val="08E613FA"/>
    <w:rsid w:val="095491CF"/>
    <w:rsid w:val="0ADFCCA3"/>
    <w:rsid w:val="0AE80259"/>
    <w:rsid w:val="0C664EBD"/>
    <w:rsid w:val="0D04534C"/>
    <w:rsid w:val="0E42E83F"/>
    <w:rsid w:val="0F27C5E3"/>
    <w:rsid w:val="10339FC2"/>
    <w:rsid w:val="13313417"/>
    <w:rsid w:val="133E6B01"/>
    <w:rsid w:val="14592DD3"/>
    <w:rsid w:val="145EEC53"/>
    <w:rsid w:val="15545781"/>
    <w:rsid w:val="174C4E9E"/>
    <w:rsid w:val="185E61D9"/>
    <w:rsid w:val="186283CA"/>
    <w:rsid w:val="18BE9116"/>
    <w:rsid w:val="18D007E0"/>
    <w:rsid w:val="18D5BF4F"/>
    <w:rsid w:val="1E3612AC"/>
    <w:rsid w:val="1E78862E"/>
    <w:rsid w:val="24719F86"/>
    <w:rsid w:val="25CE43A2"/>
    <w:rsid w:val="28899C10"/>
    <w:rsid w:val="2987BD9D"/>
    <w:rsid w:val="29B4100C"/>
    <w:rsid w:val="29B93516"/>
    <w:rsid w:val="2A16494F"/>
    <w:rsid w:val="2B044274"/>
    <w:rsid w:val="2BEE0818"/>
    <w:rsid w:val="2C08F094"/>
    <w:rsid w:val="2C775EE6"/>
    <w:rsid w:val="300D6257"/>
    <w:rsid w:val="30578E9C"/>
    <w:rsid w:val="323C750B"/>
    <w:rsid w:val="341D6494"/>
    <w:rsid w:val="344644B4"/>
    <w:rsid w:val="34F1D9E4"/>
    <w:rsid w:val="35CF31E1"/>
    <w:rsid w:val="36073FE9"/>
    <w:rsid w:val="360CD993"/>
    <w:rsid w:val="373EEA2B"/>
    <w:rsid w:val="37CFBEE2"/>
    <w:rsid w:val="384B17ED"/>
    <w:rsid w:val="39971A49"/>
    <w:rsid w:val="3ABC73C6"/>
    <w:rsid w:val="3C68FA87"/>
    <w:rsid w:val="3CCE5B87"/>
    <w:rsid w:val="3D94F19A"/>
    <w:rsid w:val="3E321C08"/>
    <w:rsid w:val="4062B5BD"/>
    <w:rsid w:val="4086569F"/>
    <w:rsid w:val="41B0DAAB"/>
    <w:rsid w:val="428E3389"/>
    <w:rsid w:val="462EEC6D"/>
    <w:rsid w:val="46F288A7"/>
    <w:rsid w:val="48E1255B"/>
    <w:rsid w:val="494F60A3"/>
    <w:rsid w:val="49D9E6F0"/>
    <w:rsid w:val="49E40C31"/>
    <w:rsid w:val="4A6A48B2"/>
    <w:rsid w:val="4BBBE921"/>
    <w:rsid w:val="4C1E812A"/>
    <w:rsid w:val="4CC5E0DB"/>
    <w:rsid w:val="4F6D52FC"/>
    <w:rsid w:val="4F70BD7B"/>
    <w:rsid w:val="4FA05FA5"/>
    <w:rsid w:val="50FFB4A1"/>
    <w:rsid w:val="51150499"/>
    <w:rsid w:val="52111D0A"/>
    <w:rsid w:val="52A0E44B"/>
    <w:rsid w:val="52B09C18"/>
    <w:rsid w:val="5314D6DD"/>
    <w:rsid w:val="53FDD163"/>
    <w:rsid w:val="5436EBBB"/>
    <w:rsid w:val="55EEEB02"/>
    <w:rsid w:val="562B2D4C"/>
    <w:rsid w:val="56FC92B2"/>
    <w:rsid w:val="582193E8"/>
    <w:rsid w:val="584C4B9F"/>
    <w:rsid w:val="58EA7E88"/>
    <w:rsid w:val="5997BAFA"/>
    <w:rsid w:val="59B73465"/>
    <w:rsid w:val="59E5EF72"/>
    <w:rsid w:val="59F6B9AA"/>
    <w:rsid w:val="5C54966C"/>
    <w:rsid w:val="5F4A2EC7"/>
    <w:rsid w:val="60393F94"/>
    <w:rsid w:val="607A2D9D"/>
    <w:rsid w:val="61591579"/>
    <w:rsid w:val="61E526B9"/>
    <w:rsid w:val="640B0FAC"/>
    <w:rsid w:val="642D6C09"/>
    <w:rsid w:val="661693F3"/>
    <w:rsid w:val="662FDF4F"/>
    <w:rsid w:val="675768DB"/>
    <w:rsid w:val="67C4A1BD"/>
    <w:rsid w:val="6914C79C"/>
    <w:rsid w:val="6BD3A429"/>
    <w:rsid w:val="6CCE3A7B"/>
    <w:rsid w:val="6DC90126"/>
    <w:rsid w:val="6DE6FDAE"/>
    <w:rsid w:val="6E923465"/>
    <w:rsid w:val="6F540691"/>
    <w:rsid w:val="70A308F8"/>
    <w:rsid w:val="7161F8B2"/>
    <w:rsid w:val="71D8314B"/>
    <w:rsid w:val="75AA1FB5"/>
    <w:rsid w:val="76634F0C"/>
    <w:rsid w:val="7A7898E7"/>
    <w:rsid w:val="7ADF02EB"/>
    <w:rsid w:val="7B7F200D"/>
    <w:rsid w:val="7BCFBC9E"/>
    <w:rsid w:val="7D220DA6"/>
    <w:rsid w:val="7D5A2882"/>
    <w:rsid w:val="7D5F753D"/>
    <w:rsid w:val="7D820B71"/>
    <w:rsid w:val="7E2CFF41"/>
    <w:rsid w:val="7E4373DB"/>
    <w:rsid w:val="7FAC3A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A3605"/>
  <w15:docId w15:val="{3670935B-0B6E-409E-BC4D-8E06D56F2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sl-SI" w:eastAsia="en-US"/>
    </w:rPr>
  </w:style>
  <w:style w:type="paragraph" w:styleId="Heading1">
    <w:name w:val="heading 1"/>
    <w:aliases w:val="SKLOP_AZ"/>
    <w:basedOn w:val="Normal"/>
    <w:next w:val="Normal"/>
    <w:link w:val="Heading1Char"/>
    <w:qFormat/>
    <w:rsid w:val="00B44F92"/>
    <w:pPr>
      <w:keepNext/>
      <w:numPr>
        <w:numId w:val="10"/>
      </w:numPr>
      <w:spacing w:before="240" w:after="60" w:line="240" w:lineRule="auto"/>
      <w:ind w:left="0" w:firstLine="0"/>
      <w:outlineLvl w:val="0"/>
    </w:pPr>
    <w:rPr>
      <w:rFonts w:ascii="Arial" w:hAnsi="Arial"/>
      <w:b/>
      <w:bCs/>
      <w:kern w:val="32"/>
      <w:sz w:val="32"/>
      <w:szCs w:val="32"/>
      <w:lang w:val="x-none" w:eastAsia="sl-SI"/>
    </w:rPr>
  </w:style>
  <w:style w:type="paragraph" w:styleId="Heading2">
    <w:name w:val="heading 2"/>
    <w:aliases w:val="Naslov 22"/>
    <w:basedOn w:val="Normal"/>
    <w:next w:val="Normal"/>
    <w:link w:val="Heading2Char"/>
    <w:qFormat/>
    <w:rsid w:val="00B44F92"/>
    <w:pPr>
      <w:keepNext/>
      <w:numPr>
        <w:ilvl w:val="1"/>
        <w:numId w:val="10"/>
      </w:numPr>
      <w:spacing w:before="240" w:after="60" w:line="240" w:lineRule="auto"/>
      <w:ind w:left="0" w:firstLine="0"/>
      <w:outlineLvl w:val="1"/>
    </w:pPr>
    <w:rPr>
      <w:rFonts w:ascii="Cambria" w:hAnsi="Cambria"/>
      <w:b/>
      <w:bCs/>
      <w:i/>
      <w:iCs/>
      <w:sz w:val="28"/>
      <w:szCs w:val="28"/>
      <w:lang w:val="x-none" w:eastAsia="sl-SI"/>
    </w:rPr>
  </w:style>
  <w:style w:type="paragraph" w:styleId="Heading3">
    <w:name w:val="heading 3"/>
    <w:basedOn w:val="Normal"/>
    <w:next w:val="Normal"/>
    <w:link w:val="Heading3Char"/>
    <w:qFormat/>
    <w:rsid w:val="00B44F92"/>
    <w:pPr>
      <w:keepNext/>
      <w:numPr>
        <w:ilvl w:val="2"/>
        <w:numId w:val="10"/>
      </w:numPr>
      <w:spacing w:before="240" w:after="60" w:line="240" w:lineRule="auto"/>
      <w:ind w:left="0" w:firstLine="0"/>
      <w:outlineLvl w:val="2"/>
    </w:pPr>
    <w:rPr>
      <w:rFonts w:ascii="Cambria" w:hAnsi="Cambria"/>
      <w:b/>
      <w:bCs/>
      <w:sz w:val="26"/>
      <w:szCs w:val="26"/>
      <w:lang w:val="x-none" w:eastAsia="sl-SI"/>
    </w:rPr>
  </w:style>
  <w:style w:type="paragraph" w:styleId="Heading4">
    <w:name w:val="heading 4"/>
    <w:basedOn w:val="Normal"/>
    <w:next w:val="Normal"/>
    <w:link w:val="Heading4Char"/>
    <w:qFormat/>
    <w:rsid w:val="00B44F92"/>
    <w:pPr>
      <w:keepNext/>
      <w:numPr>
        <w:ilvl w:val="3"/>
        <w:numId w:val="10"/>
      </w:numPr>
      <w:spacing w:before="240" w:after="60" w:line="240" w:lineRule="auto"/>
      <w:ind w:left="0" w:firstLine="0"/>
      <w:outlineLvl w:val="3"/>
    </w:pPr>
    <w:rPr>
      <w:rFonts w:ascii="Arial" w:hAnsi="Arial"/>
      <w:b/>
      <w:bCs/>
      <w:sz w:val="28"/>
      <w:szCs w:val="28"/>
      <w:lang w:val="x-none" w:eastAsia="sl-SI"/>
    </w:rPr>
  </w:style>
  <w:style w:type="paragraph" w:styleId="Heading5">
    <w:name w:val="heading 5"/>
    <w:basedOn w:val="Normal"/>
    <w:next w:val="Normal"/>
    <w:link w:val="Heading5Char"/>
    <w:qFormat/>
    <w:rsid w:val="00B44F92"/>
    <w:pPr>
      <w:numPr>
        <w:ilvl w:val="4"/>
        <w:numId w:val="10"/>
      </w:numPr>
      <w:spacing w:before="240" w:after="60" w:line="240" w:lineRule="auto"/>
      <w:ind w:left="0" w:firstLine="0"/>
      <w:outlineLvl w:val="4"/>
    </w:pPr>
    <w:rPr>
      <w:rFonts w:ascii="Arial" w:hAnsi="Arial"/>
      <w:b/>
      <w:bCs/>
      <w:i/>
      <w:iCs/>
      <w:sz w:val="26"/>
      <w:szCs w:val="26"/>
      <w:lang w:val="x-none" w:eastAsia="sl-SI"/>
    </w:rPr>
  </w:style>
  <w:style w:type="paragraph" w:styleId="Heading6">
    <w:name w:val="heading 6"/>
    <w:basedOn w:val="Normal"/>
    <w:next w:val="Normal"/>
    <w:link w:val="Heading6Char"/>
    <w:qFormat/>
    <w:rsid w:val="00B44F92"/>
    <w:pPr>
      <w:numPr>
        <w:ilvl w:val="5"/>
        <w:numId w:val="10"/>
      </w:numPr>
      <w:spacing w:before="240" w:after="60" w:line="240" w:lineRule="auto"/>
      <w:ind w:left="0" w:firstLine="0"/>
      <w:outlineLvl w:val="5"/>
    </w:pPr>
    <w:rPr>
      <w:rFonts w:ascii="Arial" w:hAnsi="Arial"/>
      <w:b/>
      <w:bCs/>
      <w:sz w:val="20"/>
      <w:szCs w:val="20"/>
      <w:lang w:val="x-none" w:eastAsia="sl-SI"/>
    </w:rPr>
  </w:style>
  <w:style w:type="paragraph" w:styleId="Heading7">
    <w:name w:val="heading 7"/>
    <w:basedOn w:val="Normal"/>
    <w:next w:val="Normal"/>
    <w:link w:val="Heading7Char"/>
    <w:qFormat/>
    <w:rsid w:val="00B44F92"/>
    <w:pPr>
      <w:numPr>
        <w:ilvl w:val="6"/>
        <w:numId w:val="10"/>
      </w:numPr>
      <w:spacing w:before="240" w:after="60" w:line="240" w:lineRule="auto"/>
      <w:ind w:left="0" w:firstLine="0"/>
      <w:outlineLvl w:val="6"/>
    </w:pPr>
    <w:rPr>
      <w:rFonts w:ascii="Arial" w:hAnsi="Arial"/>
      <w:sz w:val="24"/>
      <w:szCs w:val="24"/>
      <w:lang w:val="x-none" w:eastAsia="sl-SI"/>
    </w:rPr>
  </w:style>
  <w:style w:type="paragraph" w:styleId="Heading8">
    <w:name w:val="heading 8"/>
    <w:basedOn w:val="Normal"/>
    <w:next w:val="Normal"/>
    <w:link w:val="Heading8Char"/>
    <w:qFormat/>
    <w:rsid w:val="00B44F92"/>
    <w:pPr>
      <w:numPr>
        <w:ilvl w:val="7"/>
        <w:numId w:val="10"/>
      </w:numPr>
      <w:spacing w:before="240" w:after="60" w:line="240" w:lineRule="auto"/>
      <w:ind w:left="0" w:firstLine="0"/>
      <w:outlineLvl w:val="7"/>
    </w:pPr>
    <w:rPr>
      <w:rFonts w:ascii="Arial" w:hAnsi="Arial"/>
      <w:i/>
      <w:iCs/>
      <w:sz w:val="24"/>
      <w:szCs w:val="24"/>
      <w:lang w:val="x-none" w:eastAsia="sl-SI"/>
    </w:rPr>
  </w:style>
  <w:style w:type="paragraph" w:styleId="Heading9">
    <w:name w:val="heading 9"/>
    <w:basedOn w:val="Normal"/>
    <w:next w:val="Normal"/>
    <w:link w:val="Heading9Char"/>
    <w:qFormat/>
    <w:rsid w:val="00B44F92"/>
    <w:pPr>
      <w:keepNext/>
      <w:numPr>
        <w:ilvl w:val="8"/>
        <w:numId w:val="10"/>
      </w:numPr>
      <w:spacing w:after="0" w:line="240" w:lineRule="auto"/>
      <w:ind w:left="0" w:firstLine="0"/>
      <w:jc w:val="center"/>
      <w:outlineLvl w:val="8"/>
    </w:pPr>
    <w:rPr>
      <w:rFonts w:ascii="Arial" w:hAnsi="Arial"/>
      <w:b/>
      <w:i/>
      <w:sz w:val="20"/>
      <w:szCs w:val="20"/>
      <w:u w:val="single"/>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Znak,Glava - napis,Char, Znak,Glava Znak Znak Znak Znak,Glava Znak Znak Znak Znak Znak,Glava Znak Znak Znak,Glava Znak Znak Znak Znak Znak Znak Znak Znak Znak Znak Znak Znak Znak Zn Znak"/>
    <w:basedOn w:val="Normal"/>
    <w:link w:val="HeaderChar"/>
    <w:unhideWhenUsed/>
    <w:rsid w:val="00B51394"/>
    <w:pPr>
      <w:tabs>
        <w:tab w:val="center" w:pos="4536"/>
        <w:tab w:val="right" w:pos="9072"/>
      </w:tabs>
      <w:spacing w:after="0" w:line="240" w:lineRule="auto"/>
    </w:pPr>
  </w:style>
  <w:style w:type="character" w:customStyle="1" w:styleId="HeaderChar">
    <w:name w:val="Header Char"/>
    <w:aliases w:val="E-PVO-glava Char,Znak Char,Glava - napis Char,Char Char1, Znak Char,Glava Znak Znak Znak Znak Char,Glava Znak Znak Znak Znak Znak Char,Glava Znak Znak Znak Char"/>
    <w:basedOn w:val="DefaultParagraphFont"/>
    <w:link w:val="Header"/>
    <w:rsid w:val="00B51394"/>
  </w:style>
  <w:style w:type="paragraph" w:styleId="Footer">
    <w:name w:val="footer"/>
    <w:aliases w:val="Footer-PR"/>
    <w:basedOn w:val="Normal"/>
    <w:link w:val="FooterChar"/>
    <w:unhideWhenUsed/>
    <w:qFormat/>
    <w:rsid w:val="00B51394"/>
    <w:pPr>
      <w:tabs>
        <w:tab w:val="center" w:pos="4536"/>
        <w:tab w:val="right" w:pos="9072"/>
      </w:tabs>
      <w:spacing w:after="0" w:line="240" w:lineRule="auto"/>
    </w:pPr>
  </w:style>
  <w:style w:type="character" w:customStyle="1" w:styleId="FooterChar">
    <w:name w:val="Footer Char"/>
    <w:aliases w:val="Footer-PR Char"/>
    <w:basedOn w:val="DefaultParagraphFont"/>
    <w:link w:val="Footer"/>
    <w:rsid w:val="00B51394"/>
  </w:style>
  <w:style w:type="table" w:styleId="TableGrid">
    <w:name w:val="Table Grid"/>
    <w:basedOn w:val="TableNormal"/>
    <w:rsid w:val="00B51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B51394"/>
    <w:pPr>
      <w:spacing w:after="0" w:line="240" w:lineRule="auto"/>
    </w:pPr>
    <w:rPr>
      <w:rFonts w:ascii="Tahoma" w:hAnsi="Tahoma" w:cs="Tahoma"/>
      <w:sz w:val="16"/>
      <w:szCs w:val="16"/>
    </w:rPr>
  </w:style>
  <w:style w:type="character" w:customStyle="1" w:styleId="BalloonTextChar">
    <w:name w:val="Balloon Text Char"/>
    <w:link w:val="BalloonText"/>
    <w:rsid w:val="00B51394"/>
    <w:rPr>
      <w:rFonts w:ascii="Tahoma" w:hAnsi="Tahoma" w:cs="Tahoma"/>
      <w:sz w:val="16"/>
      <w:szCs w:val="16"/>
    </w:rPr>
  </w:style>
  <w:style w:type="paragraph" w:styleId="ListParagraph">
    <w:name w:val="List Paragraph"/>
    <w:basedOn w:val="Normal"/>
    <w:link w:val="ListParagraphChar"/>
    <w:uiPriority w:val="34"/>
    <w:qFormat/>
    <w:rsid w:val="00B70153"/>
    <w:pPr>
      <w:ind w:left="720"/>
      <w:contextualSpacing/>
    </w:pPr>
  </w:style>
  <w:style w:type="character" w:customStyle="1" w:styleId="Heading1Char">
    <w:name w:val="Heading 1 Char"/>
    <w:aliases w:val="SKLOP_AZ Char"/>
    <w:basedOn w:val="DefaultParagraphFont"/>
    <w:link w:val="Heading1"/>
    <w:rsid w:val="00B44F92"/>
    <w:rPr>
      <w:rFonts w:ascii="Arial" w:hAnsi="Arial"/>
      <w:b/>
      <w:bCs/>
      <w:kern w:val="32"/>
      <w:sz w:val="32"/>
      <w:szCs w:val="32"/>
      <w:lang w:val="x-none" w:eastAsia="sl-SI"/>
    </w:rPr>
  </w:style>
  <w:style w:type="character" w:customStyle="1" w:styleId="Heading2Char">
    <w:name w:val="Heading 2 Char"/>
    <w:aliases w:val="Naslov 22 Char"/>
    <w:basedOn w:val="DefaultParagraphFont"/>
    <w:link w:val="Heading2"/>
    <w:rsid w:val="00B44F92"/>
    <w:rPr>
      <w:rFonts w:ascii="Cambria" w:hAnsi="Cambria"/>
      <w:b/>
      <w:bCs/>
      <w:i/>
      <w:iCs/>
      <w:sz w:val="28"/>
      <w:szCs w:val="28"/>
      <w:lang w:val="x-none" w:eastAsia="sl-SI"/>
    </w:rPr>
  </w:style>
  <w:style w:type="character" w:customStyle="1" w:styleId="Heading3Char">
    <w:name w:val="Heading 3 Char"/>
    <w:basedOn w:val="DefaultParagraphFont"/>
    <w:link w:val="Heading3"/>
    <w:rsid w:val="00B44F92"/>
    <w:rPr>
      <w:rFonts w:ascii="Cambria" w:hAnsi="Cambria"/>
      <w:b/>
      <w:bCs/>
      <w:sz w:val="26"/>
      <w:szCs w:val="26"/>
      <w:lang w:val="x-none" w:eastAsia="sl-SI"/>
    </w:rPr>
  </w:style>
  <w:style w:type="character" w:customStyle="1" w:styleId="Heading4Char">
    <w:name w:val="Heading 4 Char"/>
    <w:basedOn w:val="DefaultParagraphFont"/>
    <w:link w:val="Heading4"/>
    <w:rsid w:val="00B44F92"/>
    <w:rPr>
      <w:rFonts w:ascii="Arial" w:hAnsi="Arial"/>
      <w:b/>
      <w:bCs/>
      <w:sz w:val="28"/>
      <w:szCs w:val="28"/>
      <w:lang w:val="x-none" w:eastAsia="sl-SI"/>
    </w:rPr>
  </w:style>
  <w:style w:type="character" w:customStyle="1" w:styleId="Heading5Char">
    <w:name w:val="Heading 5 Char"/>
    <w:basedOn w:val="DefaultParagraphFont"/>
    <w:link w:val="Heading5"/>
    <w:rsid w:val="00B44F92"/>
    <w:rPr>
      <w:rFonts w:ascii="Arial" w:hAnsi="Arial"/>
      <w:b/>
      <w:bCs/>
      <w:i/>
      <w:iCs/>
      <w:sz w:val="26"/>
      <w:szCs w:val="26"/>
      <w:lang w:val="x-none" w:eastAsia="sl-SI"/>
    </w:rPr>
  </w:style>
  <w:style w:type="character" w:customStyle="1" w:styleId="Heading6Char">
    <w:name w:val="Heading 6 Char"/>
    <w:basedOn w:val="DefaultParagraphFont"/>
    <w:link w:val="Heading6"/>
    <w:rsid w:val="00B44F92"/>
    <w:rPr>
      <w:rFonts w:ascii="Arial" w:hAnsi="Arial"/>
      <w:b/>
      <w:bCs/>
      <w:lang w:val="x-none" w:eastAsia="sl-SI"/>
    </w:rPr>
  </w:style>
  <w:style w:type="character" w:customStyle="1" w:styleId="Heading7Char">
    <w:name w:val="Heading 7 Char"/>
    <w:basedOn w:val="DefaultParagraphFont"/>
    <w:link w:val="Heading7"/>
    <w:rsid w:val="00B44F92"/>
    <w:rPr>
      <w:rFonts w:ascii="Arial" w:hAnsi="Arial"/>
      <w:sz w:val="24"/>
      <w:szCs w:val="24"/>
      <w:lang w:val="x-none" w:eastAsia="sl-SI"/>
    </w:rPr>
  </w:style>
  <w:style w:type="character" w:customStyle="1" w:styleId="Heading8Char">
    <w:name w:val="Heading 8 Char"/>
    <w:basedOn w:val="DefaultParagraphFont"/>
    <w:link w:val="Heading8"/>
    <w:rsid w:val="00B44F92"/>
    <w:rPr>
      <w:rFonts w:ascii="Arial" w:hAnsi="Arial"/>
      <w:i/>
      <w:iCs/>
      <w:sz w:val="24"/>
      <w:szCs w:val="24"/>
      <w:lang w:val="x-none" w:eastAsia="sl-SI"/>
    </w:rPr>
  </w:style>
  <w:style w:type="character" w:customStyle="1" w:styleId="Heading9Char">
    <w:name w:val="Heading 9 Char"/>
    <w:basedOn w:val="DefaultParagraphFont"/>
    <w:link w:val="Heading9"/>
    <w:rsid w:val="00B44F92"/>
    <w:rPr>
      <w:rFonts w:ascii="Arial" w:hAnsi="Arial"/>
      <w:b/>
      <w:i/>
      <w:u w:val="single"/>
      <w:lang w:val="x-none" w:eastAsia="sl-SI"/>
    </w:rPr>
  </w:style>
  <w:style w:type="paragraph" w:customStyle="1" w:styleId="1">
    <w:name w:val="1"/>
    <w:basedOn w:val="CommentText"/>
    <w:next w:val="CommentText"/>
    <w:rsid w:val="00B44F92"/>
    <w:pPr>
      <w:spacing w:line="276" w:lineRule="auto"/>
    </w:pPr>
    <w:rPr>
      <w:b/>
      <w:bCs/>
      <w:lang w:eastAsia="sl-SI"/>
    </w:rPr>
  </w:style>
  <w:style w:type="paragraph" w:styleId="CommentText">
    <w:name w:val="annotation text"/>
    <w:basedOn w:val="Normal"/>
    <w:link w:val="CommentTextChar"/>
    <w:rsid w:val="00B44F92"/>
    <w:pPr>
      <w:spacing w:after="0" w:line="240" w:lineRule="auto"/>
    </w:pPr>
    <w:rPr>
      <w:rFonts w:ascii="Arial" w:hAnsi="Arial"/>
      <w:sz w:val="20"/>
      <w:szCs w:val="20"/>
      <w:lang w:val="x-none" w:eastAsia="x-none"/>
    </w:rPr>
  </w:style>
  <w:style w:type="character" w:customStyle="1" w:styleId="CommentTextChar">
    <w:name w:val="Comment Text Char"/>
    <w:basedOn w:val="DefaultParagraphFont"/>
    <w:link w:val="CommentText"/>
    <w:rsid w:val="00B44F92"/>
    <w:rPr>
      <w:rFonts w:ascii="Arial" w:hAnsi="Arial"/>
      <w:lang w:val="x-none" w:eastAsia="x-none"/>
    </w:rPr>
  </w:style>
  <w:style w:type="paragraph" w:styleId="Title">
    <w:name w:val="Title"/>
    <w:basedOn w:val="Normal"/>
    <w:link w:val="TitleChar"/>
    <w:qFormat/>
    <w:rsid w:val="00B44F92"/>
    <w:pPr>
      <w:spacing w:after="0" w:line="240" w:lineRule="auto"/>
      <w:jc w:val="center"/>
    </w:pPr>
    <w:rPr>
      <w:rFonts w:ascii="Arial" w:hAnsi="Arial"/>
      <w:b/>
      <w:sz w:val="20"/>
      <w:szCs w:val="20"/>
      <w:lang w:val="x-none" w:eastAsia="sl-SI"/>
    </w:rPr>
  </w:style>
  <w:style w:type="character" w:customStyle="1" w:styleId="TitleChar">
    <w:name w:val="Title Char"/>
    <w:basedOn w:val="DefaultParagraphFont"/>
    <w:link w:val="Title"/>
    <w:rsid w:val="00B44F92"/>
    <w:rPr>
      <w:rFonts w:ascii="Arial" w:hAnsi="Arial"/>
      <w:b/>
      <w:lang w:val="x-none" w:eastAsia="sl-SI"/>
    </w:rPr>
  </w:style>
  <w:style w:type="paragraph" w:customStyle="1" w:styleId="BESEDILO">
    <w:name w:val="BESEDILO"/>
    <w:rsid w:val="00B44F92"/>
    <w:pPr>
      <w:keepLines/>
      <w:widowControl w:val="0"/>
      <w:tabs>
        <w:tab w:val="left" w:pos="2155"/>
      </w:tabs>
      <w:spacing w:line="276" w:lineRule="auto"/>
      <w:ind w:right="6"/>
      <w:jc w:val="both"/>
    </w:pPr>
    <w:rPr>
      <w:rFonts w:ascii="Arial" w:hAnsi="Arial"/>
      <w:kern w:val="16"/>
      <w:sz w:val="22"/>
      <w:szCs w:val="22"/>
      <w:lang w:val="sl-SI" w:eastAsia="en-US"/>
    </w:rPr>
  </w:style>
  <w:style w:type="paragraph" w:customStyle="1" w:styleId="Naslov1MK">
    <w:name w:val="Naslov 1 MK"/>
    <w:basedOn w:val="Heading1"/>
    <w:rsid w:val="00B44F92"/>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ormal"/>
    <w:link w:val="Naslov2MKZnak1"/>
    <w:rsid w:val="00B44F92"/>
    <w:pPr>
      <w:tabs>
        <w:tab w:val="num" w:pos="1080"/>
      </w:tabs>
      <w:spacing w:after="0" w:line="240" w:lineRule="auto"/>
      <w:ind w:left="1080" w:hanging="720"/>
    </w:pPr>
    <w:rPr>
      <w:rFonts w:ascii="Arial" w:hAnsi="Arial" w:cs="Arial"/>
      <w:b/>
      <w:lang w:eastAsia="sl-SI"/>
    </w:rPr>
  </w:style>
  <w:style w:type="character" w:customStyle="1" w:styleId="CommentSubjectChar">
    <w:name w:val="Comment Subject Char"/>
    <w:link w:val="CommentSubject"/>
    <w:semiHidden/>
    <w:locked/>
    <w:rsid w:val="00B44F92"/>
    <w:rPr>
      <w:b/>
      <w:lang w:val="x-none" w:eastAsia="x-none"/>
    </w:rPr>
  </w:style>
  <w:style w:type="paragraph" w:styleId="CommentSubject">
    <w:name w:val="annotation subject"/>
    <w:basedOn w:val="CommentText"/>
    <w:next w:val="CommentText"/>
    <w:link w:val="CommentSubjectChar"/>
    <w:semiHidden/>
    <w:rsid w:val="00B44F92"/>
    <w:rPr>
      <w:rFonts w:ascii="Calibri" w:hAnsi="Calibri"/>
      <w:b/>
    </w:rPr>
  </w:style>
  <w:style w:type="character" w:customStyle="1" w:styleId="CommentSubjectChar1">
    <w:name w:val="Comment Subject Char1"/>
    <w:basedOn w:val="CommentTextChar"/>
    <w:uiPriority w:val="99"/>
    <w:semiHidden/>
    <w:rsid w:val="00B44F92"/>
    <w:rPr>
      <w:rFonts w:ascii="Arial" w:hAnsi="Arial"/>
      <w:b/>
      <w:bCs/>
      <w:lang w:val="x-none" w:eastAsia="x-none"/>
    </w:rPr>
  </w:style>
  <w:style w:type="character" w:styleId="Hyperlink">
    <w:name w:val="Hyperlink"/>
    <w:uiPriority w:val="99"/>
    <w:rsid w:val="00B44F92"/>
    <w:rPr>
      <w:rFonts w:cs="Times New Roman"/>
      <w:color w:val="0000FF"/>
      <w:u w:val="single"/>
    </w:rPr>
  </w:style>
  <w:style w:type="paragraph" w:styleId="BodyText2">
    <w:name w:val="Body Text 2"/>
    <w:basedOn w:val="Normal"/>
    <w:link w:val="BodyText2Char"/>
    <w:rsid w:val="00B44F92"/>
    <w:pPr>
      <w:spacing w:after="0" w:line="240" w:lineRule="auto"/>
      <w:jc w:val="both"/>
    </w:pPr>
    <w:rPr>
      <w:rFonts w:ascii="Arial" w:hAnsi="Arial"/>
      <w:b/>
      <w:sz w:val="20"/>
      <w:szCs w:val="20"/>
      <w:lang w:val="x-none" w:eastAsia="sl-SI"/>
    </w:rPr>
  </w:style>
  <w:style w:type="character" w:customStyle="1" w:styleId="BodyText2Char">
    <w:name w:val="Body Text 2 Char"/>
    <w:basedOn w:val="DefaultParagraphFont"/>
    <w:link w:val="BodyText2"/>
    <w:rsid w:val="00B44F92"/>
    <w:rPr>
      <w:rFonts w:ascii="Arial" w:hAnsi="Arial"/>
      <w:b/>
      <w:lang w:val="x-none" w:eastAsia="sl-SI"/>
    </w:rPr>
  </w:style>
  <w:style w:type="paragraph" w:customStyle="1" w:styleId="Naslov3MK">
    <w:name w:val="Naslov 3 MK"/>
    <w:basedOn w:val="Heading1"/>
    <w:rsid w:val="00B44F92"/>
    <w:pPr>
      <w:tabs>
        <w:tab w:val="num" w:pos="1440"/>
      </w:tabs>
      <w:ind w:left="1440" w:hanging="360"/>
      <w:jc w:val="both"/>
    </w:pPr>
    <w:rPr>
      <w:rFonts w:cs="Arial"/>
      <w:bCs w:val="0"/>
      <w:kern w:val="28"/>
      <w:sz w:val="22"/>
      <w:szCs w:val="22"/>
    </w:rPr>
  </w:style>
  <w:style w:type="character" w:customStyle="1" w:styleId="searchletnik">
    <w:name w:val="searchletnik"/>
    <w:rsid w:val="00B44F92"/>
    <w:rPr>
      <w:rFonts w:cs="Times New Roman"/>
    </w:rPr>
  </w:style>
  <w:style w:type="paragraph" w:customStyle="1" w:styleId="Style1">
    <w:name w:val="Style1"/>
    <w:basedOn w:val="Normal"/>
    <w:rsid w:val="00B44F92"/>
    <w:pPr>
      <w:tabs>
        <w:tab w:val="num" w:pos="720"/>
      </w:tabs>
      <w:spacing w:after="60" w:line="240" w:lineRule="auto"/>
      <w:ind w:left="714" w:hanging="357"/>
      <w:jc w:val="both"/>
    </w:pPr>
    <w:rPr>
      <w:rFonts w:ascii="Times New Roman" w:hAnsi="Times New Roman"/>
      <w:szCs w:val="24"/>
      <w:lang w:eastAsia="sl-SI"/>
    </w:rPr>
  </w:style>
  <w:style w:type="paragraph" w:customStyle="1" w:styleId="p">
    <w:name w:val="p"/>
    <w:basedOn w:val="Normal"/>
    <w:rsid w:val="00B44F92"/>
    <w:pPr>
      <w:spacing w:before="40" w:after="10" w:line="240" w:lineRule="auto"/>
      <w:ind w:left="10" w:right="10" w:firstLine="240"/>
      <w:jc w:val="both"/>
    </w:pPr>
    <w:rPr>
      <w:rFonts w:ascii="Arial" w:hAnsi="Arial" w:cs="Arial"/>
      <w:color w:val="222222"/>
      <w:lang w:val="en-US" w:eastAsia="sl-SI"/>
    </w:rPr>
  </w:style>
  <w:style w:type="character" w:customStyle="1" w:styleId="Naslov2MKZnak">
    <w:name w:val="Naslov 2 MK Znak"/>
    <w:rsid w:val="00B44F92"/>
    <w:rPr>
      <w:rFonts w:ascii="Arial" w:hAnsi="Arial"/>
      <w:b/>
      <w:sz w:val="22"/>
      <w:lang w:val="sl-SI" w:eastAsia="sl-SI"/>
    </w:rPr>
  </w:style>
  <w:style w:type="paragraph" w:styleId="BodyText3">
    <w:name w:val="Body Text 3"/>
    <w:basedOn w:val="Normal"/>
    <w:link w:val="BodyText3Char"/>
    <w:rsid w:val="00B44F92"/>
    <w:pPr>
      <w:spacing w:after="120" w:line="240" w:lineRule="auto"/>
    </w:pPr>
    <w:rPr>
      <w:rFonts w:ascii="Arial" w:hAnsi="Arial"/>
      <w:sz w:val="16"/>
      <w:szCs w:val="16"/>
      <w:lang w:val="x-none" w:eastAsia="sl-SI"/>
    </w:rPr>
  </w:style>
  <w:style w:type="character" w:customStyle="1" w:styleId="BodyText3Char">
    <w:name w:val="Body Text 3 Char"/>
    <w:basedOn w:val="DefaultParagraphFont"/>
    <w:link w:val="BodyText3"/>
    <w:rsid w:val="00B44F92"/>
    <w:rPr>
      <w:rFonts w:ascii="Arial" w:hAnsi="Arial"/>
      <w:sz w:val="16"/>
      <w:szCs w:val="16"/>
      <w:lang w:val="x-none" w:eastAsia="sl-SI"/>
    </w:rPr>
  </w:style>
  <w:style w:type="paragraph" w:styleId="BodyText">
    <w:name w:val="Body Text"/>
    <w:aliases w:val="notranji text,notranji text Znak Znak Znak Znak Znak,Telo besedila1 Znak,notranji text Znak Znak Znak Znak,Telo besedila1 Znak Znak Znak Znak Znak,Telo besedila1 Znak Znak Znak"/>
    <w:basedOn w:val="Normal"/>
    <w:link w:val="BodyTextChar"/>
    <w:rsid w:val="00B44F92"/>
    <w:pPr>
      <w:spacing w:after="120" w:line="240" w:lineRule="auto"/>
    </w:pPr>
    <w:rPr>
      <w:rFonts w:ascii="Arial" w:hAnsi="Arial"/>
      <w:sz w:val="20"/>
      <w:szCs w:val="20"/>
      <w:lang w:val="x-none"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
    <w:basedOn w:val="DefaultParagraphFont"/>
    <w:link w:val="BodyText"/>
    <w:rsid w:val="00B44F92"/>
    <w:rPr>
      <w:rFonts w:ascii="Arial" w:hAnsi="Arial"/>
      <w:lang w:val="x-none" w:eastAsia="sl-SI"/>
    </w:rPr>
  </w:style>
  <w:style w:type="character" w:customStyle="1" w:styleId="Naslov3MKZnak">
    <w:name w:val="Naslov 3 MK Znak"/>
    <w:rsid w:val="00B44F92"/>
    <w:rPr>
      <w:rFonts w:ascii="Arial" w:hAnsi="Arial"/>
      <w:b/>
      <w:kern w:val="28"/>
      <w:sz w:val="22"/>
      <w:lang w:val="sl-SI" w:eastAsia="sl-SI"/>
    </w:rPr>
  </w:style>
  <w:style w:type="paragraph" w:customStyle="1" w:styleId="0Naslov1MK">
    <w:name w:val="0 Naslov 1 MK"/>
    <w:basedOn w:val="Heading1"/>
    <w:rsid w:val="00B44F9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ormal"/>
    <w:rsid w:val="00B44F92"/>
    <w:pPr>
      <w:spacing w:after="0" w:line="240" w:lineRule="auto"/>
      <w:jc w:val="both"/>
    </w:pPr>
    <w:rPr>
      <w:rFonts w:ascii="Verdana" w:hAnsi="Verdana"/>
      <w:sz w:val="20"/>
      <w:szCs w:val="24"/>
      <w:lang w:eastAsia="sl-SI"/>
    </w:rPr>
  </w:style>
  <w:style w:type="paragraph" w:styleId="FootnoteText">
    <w:name w:val="footnote text"/>
    <w:basedOn w:val="Normal"/>
    <w:link w:val="FootnoteTextChar"/>
    <w:semiHidden/>
    <w:rsid w:val="00B44F92"/>
    <w:pPr>
      <w:spacing w:after="0" w:line="240" w:lineRule="auto"/>
    </w:pPr>
    <w:rPr>
      <w:rFonts w:ascii="Times New Roman" w:hAnsi="Times New Roman"/>
      <w:sz w:val="20"/>
      <w:szCs w:val="20"/>
      <w:lang w:val="x-none" w:eastAsia="sl-SI"/>
    </w:rPr>
  </w:style>
  <w:style w:type="character" w:customStyle="1" w:styleId="FootnoteTextChar">
    <w:name w:val="Footnote Text Char"/>
    <w:basedOn w:val="DefaultParagraphFont"/>
    <w:link w:val="FootnoteText"/>
    <w:semiHidden/>
    <w:rsid w:val="00B44F92"/>
    <w:rPr>
      <w:rFonts w:ascii="Times New Roman" w:hAnsi="Times New Roman"/>
      <w:lang w:val="x-none" w:eastAsia="sl-SI"/>
    </w:rPr>
  </w:style>
  <w:style w:type="paragraph" w:customStyle="1" w:styleId="esegmentp">
    <w:name w:val="esegment_p"/>
    <w:basedOn w:val="Normal"/>
    <w:rsid w:val="00B44F92"/>
    <w:pPr>
      <w:spacing w:after="210" w:line="240" w:lineRule="auto"/>
      <w:ind w:firstLine="240"/>
      <w:jc w:val="both"/>
    </w:pPr>
    <w:rPr>
      <w:rFonts w:ascii="Times New Roman" w:hAnsi="Times New Roman"/>
      <w:color w:val="313131"/>
      <w:sz w:val="24"/>
      <w:szCs w:val="24"/>
      <w:lang w:eastAsia="sl-SI"/>
    </w:rPr>
  </w:style>
  <w:style w:type="paragraph" w:customStyle="1" w:styleId="esegmenth4">
    <w:name w:val="esegment_h4"/>
    <w:basedOn w:val="Normal"/>
    <w:rsid w:val="00B44F92"/>
    <w:pPr>
      <w:spacing w:after="210" w:line="240" w:lineRule="auto"/>
      <w:jc w:val="center"/>
    </w:pPr>
    <w:rPr>
      <w:rFonts w:ascii="Times New Roman" w:hAnsi="Times New Roman"/>
      <w:b/>
      <w:bCs/>
      <w:color w:val="313131"/>
      <w:sz w:val="24"/>
      <w:szCs w:val="24"/>
      <w:lang w:eastAsia="sl-SI"/>
    </w:rPr>
  </w:style>
  <w:style w:type="paragraph" w:styleId="NormalWeb">
    <w:name w:val="Normal (Web)"/>
    <w:basedOn w:val="Normal"/>
    <w:rsid w:val="00B44F92"/>
    <w:pPr>
      <w:spacing w:before="100" w:beforeAutospacing="1" w:after="100" w:afterAutospacing="1" w:line="240" w:lineRule="auto"/>
    </w:pPr>
    <w:rPr>
      <w:rFonts w:ascii="Times New Roman" w:hAnsi="Times New Roman"/>
      <w:sz w:val="24"/>
      <w:szCs w:val="24"/>
      <w:lang w:eastAsia="sl-SI"/>
    </w:rPr>
  </w:style>
  <w:style w:type="character" w:customStyle="1" w:styleId="Heading10">
    <w:name w:val="Heading #1"/>
    <w:link w:val="Heading11"/>
    <w:locked/>
    <w:rsid w:val="00B44F92"/>
    <w:rPr>
      <w:rFonts w:ascii="Franklin Gothic Medium" w:hAnsi="Franklin Gothic Medium"/>
      <w:b/>
      <w:shd w:val="clear" w:color="auto" w:fill="FFFFFF"/>
    </w:rPr>
  </w:style>
  <w:style w:type="paragraph" w:customStyle="1" w:styleId="Heading11">
    <w:name w:val="Heading #11"/>
    <w:basedOn w:val="Normal"/>
    <w:link w:val="Heading10"/>
    <w:rsid w:val="00B44F92"/>
    <w:pPr>
      <w:shd w:val="clear" w:color="auto" w:fill="FFFFFF"/>
      <w:spacing w:before="360" w:after="0" w:line="227" w:lineRule="exact"/>
      <w:jc w:val="center"/>
      <w:outlineLvl w:val="0"/>
    </w:pPr>
    <w:rPr>
      <w:rFonts w:ascii="Franklin Gothic Medium" w:hAnsi="Franklin Gothic Medium"/>
      <w:b/>
      <w:sz w:val="20"/>
      <w:szCs w:val="20"/>
      <w:lang w:val="en-US" w:eastAsia="ja-JP"/>
    </w:rPr>
  </w:style>
  <w:style w:type="character" w:customStyle="1" w:styleId="Bodytext5">
    <w:name w:val="Body text (5)"/>
    <w:link w:val="Bodytext51"/>
    <w:locked/>
    <w:rsid w:val="00B44F92"/>
    <w:rPr>
      <w:rFonts w:ascii="Franklin Gothic Medium" w:hAnsi="Franklin Gothic Medium"/>
      <w:b/>
      <w:shd w:val="clear" w:color="auto" w:fill="FFFFFF"/>
    </w:rPr>
  </w:style>
  <w:style w:type="paragraph" w:customStyle="1" w:styleId="Bodytext51">
    <w:name w:val="Body text (5)1"/>
    <w:basedOn w:val="Normal"/>
    <w:link w:val="Bodytext5"/>
    <w:rsid w:val="00B44F92"/>
    <w:pPr>
      <w:shd w:val="clear" w:color="auto" w:fill="FFFFFF"/>
      <w:spacing w:after="600" w:line="205" w:lineRule="exact"/>
    </w:pPr>
    <w:rPr>
      <w:rFonts w:ascii="Franklin Gothic Medium" w:hAnsi="Franklin Gothic Medium"/>
      <w:b/>
      <w:sz w:val="20"/>
      <w:szCs w:val="20"/>
      <w:lang w:val="en-US" w:eastAsia="ja-JP"/>
    </w:rPr>
  </w:style>
  <w:style w:type="character" w:customStyle="1" w:styleId="Tablecaption">
    <w:name w:val="Table caption"/>
    <w:link w:val="Tablecaption1"/>
    <w:locked/>
    <w:rsid w:val="00B44F92"/>
    <w:rPr>
      <w:rFonts w:ascii="Candara" w:hAnsi="Candara"/>
      <w:b/>
      <w:sz w:val="18"/>
      <w:shd w:val="clear" w:color="auto" w:fill="FFFFFF"/>
    </w:rPr>
  </w:style>
  <w:style w:type="paragraph" w:customStyle="1" w:styleId="Tablecaption1">
    <w:name w:val="Table caption1"/>
    <w:basedOn w:val="Normal"/>
    <w:link w:val="Tablecaption"/>
    <w:rsid w:val="00B44F92"/>
    <w:pPr>
      <w:shd w:val="clear" w:color="auto" w:fill="FFFFFF"/>
      <w:spacing w:after="0" w:line="240" w:lineRule="atLeast"/>
    </w:pPr>
    <w:rPr>
      <w:rFonts w:ascii="Candara" w:hAnsi="Candara"/>
      <w:b/>
      <w:sz w:val="18"/>
      <w:szCs w:val="20"/>
      <w:lang w:val="en-US" w:eastAsia="ja-JP"/>
    </w:rPr>
  </w:style>
  <w:style w:type="character" w:customStyle="1" w:styleId="Bodytext4">
    <w:name w:val="Body text (4)"/>
    <w:link w:val="Bodytext41"/>
    <w:locked/>
    <w:rsid w:val="00B44F92"/>
    <w:rPr>
      <w:rFonts w:ascii="Franklin Gothic Medium" w:hAnsi="Franklin Gothic Medium"/>
      <w:sz w:val="16"/>
      <w:shd w:val="clear" w:color="auto" w:fill="FFFFFF"/>
    </w:rPr>
  </w:style>
  <w:style w:type="paragraph" w:customStyle="1" w:styleId="Bodytext41">
    <w:name w:val="Body text (4)1"/>
    <w:basedOn w:val="Normal"/>
    <w:link w:val="Bodytext4"/>
    <w:rsid w:val="00B44F92"/>
    <w:pPr>
      <w:shd w:val="clear" w:color="auto" w:fill="FFFFFF"/>
      <w:spacing w:after="0" w:line="240" w:lineRule="atLeast"/>
    </w:pPr>
    <w:rPr>
      <w:rFonts w:ascii="Franklin Gothic Medium" w:hAnsi="Franklin Gothic Medium"/>
      <w:sz w:val="16"/>
      <w:szCs w:val="20"/>
      <w:lang w:val="en-US" w:eastAsia="ja-JP"/>
    </w:rPr>
  </w:style>
  <w:style w:type="character" w:customStyle="1" w:styleId="Bodytext20">
    <w:name w:val="Body text (2)"/>
    <w:link w:val="Bodytext21"/>
    <w:locked/>
    <w:rsid w:val="00B44F92"/>
    <w:rPr>
      <w:rFonts w:ascii="Franklin Gothic Medium" w:hAnsi="Franklin Gothic Medium"/>
      <w:shd w:val="clear" w:color="auto" w:fill="FFFFFF"/>
    </w:rPr>
  </w:style>
  <w:style w:type="paragraph" w:customStyle="1" w:styleId="Bodytext21">
    <w:name w:val="Body text (2)1"/>
    <w:basedOn w:val="Normal"/>
    <w:link w:val="Bodytext20"/>
    <w:rsid w:val="00B44F92"/>
    <w:pPr>
      <w:shd w:val="clear" w:color="auto" w:fill="FFFFFF"/>
      <w:spacing w:after="0" w:line="240" w:lineRule="atLeast"/>
    </w:pPr>
    <w:rPr>
      <w:rFonts w:ascii="Franklin Gothic Medium" w:hAnsi="Franklin Gothic Medium"/>
      <w:sz w:val="20"/>
      <w:szCs w:val="20"/>
      <w:lang w:val="en-US" w:eastAsia="ja-JP"/>
    </w:rPr>
  </w:style>
  <w:style w:type="character" w:customStyle="1" w:styleId="Bodytext6">
    <w:name w:val="Body text (6)"/>
    <w:link w:val="Bodytext61"/>
    <w:locked/>
    <w:rsid w:val="00B44F92"/>
    <w:rPr>
      <w:rFonts w:ascii="Franklin Gothic Medium" w:hAnsi="Franklin Gothic Medium"/>
      <w:b/>
      <w:shd w:val="clear" w:color="auto" w:fill="FFFFFF"/>
    </w:rPr>
  </w:style>
  <w:style w:type="paragraph" w:customStyle="1" w:styleId="Bodytext61">
    <w:name w:val="Body text (6)1"/>
    <w:basedOn w:val="Normal"/>
    <w:link w:val="Bodytext6"/>
    <w:rsid w:val="00B44F92"/>
    <w:pPr>
      <w:shd w:val="clear" w:color="auto" w:fill="FFFFFF"/>
      <w:spacing w:before="360" w:after="240" w:line="240" w:lineRule="atLeast"/>
    </w:pPr>
    <w:rPr>
      <w:rFonts w:ascii="Franklin Gothic Medium" w:hAnsi="Franklin Gothic Medium"/>
      <w:b/>
      <w:sz w:val="20"/>
      <w:szCs w:val="20"/>
      <w:lang w:val="en-US" w:eastAsia="ja-JP"/>
    </w:rPr>
  </w:style>
  <w:style w:type="character" w:customStyle="1" w:styleId="Bodytext7">
    <w:name w:val="Body text (7)"/>
    <w:link w:val="Bodytext71"/>
    <w:locked/>
    <w:rsid w:val="00B44F92"/>
    <w:rPr>
      <w:rFonts w:ascii="Candara" w:hAnsi="Candara"/>
      <w:b/>
      <w:sz w:val="18"/>
      <w:shd w:val="clear" w:color="auto" w:fill="FFFFFF"/>
    </w:rPr>
  </w:style>
  <w:style w:type="paragraph" w:customStyle="1" w:styleId="Bodytext71">
    <w:name w:val="Body text (7)1"/>
    <w:basedOn w:val="Normal"/>
    <w:link w:val="Bodytext7"/>
    <w:rsid w:val="00B44F92"/>
    <w:pPr>
      <w:shd w:val="clear" w:color="auto" w:fill="FFFFFF"/>
      <w:spacing w:after="0" w:line="240" w:lineRule="atLeast"/>
    </w:pPr>
    <w:rPr>
      <w:rFonts w:ascii="Candara" w:hAnsi="Candara"/>
      <w:b/>
      <w:sz w:val="18"/>
      <w:szCs w:val="20"/>
      <w:lang w:val="en-US" w:eastAsia="ja-JP"/>
    </w:rPr>
  </w:style>
  <w:style w:type="character" w:customStyle="1" w:styleId="Tableofcontents2">
    <w:name w:val="Table of contents (2)"/>
    <w:link w:val="Tableofcontents21"/>
    <w:locked/>
    <w:rsid w:val="00B44F92"/>
    <w:rPr>
      <w:rFonts w:ascii="Franklin Gothic Medium" w:hAnsi="Franklin Gothic Medium"/>
      <w:shd w:val="clear" w:color="auto" w:fill="FFFFFF"/>
    </w:rPr>
  </w:style>
  <w:style w:type="paragraph" w:customStyle="1" w:styleId="Tableofcontents21">
    <w:name w:val="Table of contents (2)1"/>
    <w:basedOn w:val="Normal"/>
    <w:link w:val="Tableofcontents2"/>
    <w:rsid w:val="00B44F92"/>
    <w:pPr>
      <w:shd w:val="clear" w:color="auto" w:fill="FFFFFF"/>
      <w:spacing w:after="0" w:line="346" w:lineRule="exact"/>
      <w:ind w:hanging="320"/>
    </w:pPr>
    <w:rPr>
      <w:rFonts w:ascii="Franklin Gothic Medium" w:hAnsi="Franklin Gothic Medium"/>
      <w:sz w:val="20"/>
      <w:szCs w:val="20"/>
      <w:lang w:val="en-US" w:eastAsia="ja-JP"/>
    </w:rPr>
  </w:style>
  <w:style w:type="character" w:customStyle="1" w:styleId="Bodytext9">
    <w:name w:val="Body text (9)"/>
    <w:link w:val="Bodytext91"/>
    <w:locked/>
    <w:rsid w:val="00B44F92"/>
    <w:rPr>
      <w:rFonts w:ascii="Franklin Gothic Medium" w:hAnsi="Franklin Gothic Medium"/>
      <w:shd w:val="clear" w:color="auto" w:fill="FFFFFF"/>
    </w:rPr>
  </w:style>
  <w:style w:type="paragraph" w:customStyle="1" w:styleId="Bodytext91">
    <w:name w:val="Body text (9)1"/>
    <w:basedOn w:val="Normal"/>
    <w:link w:val="Bodytext9"/>
    <w:rsid w:val="00B44F92"/>
    <w:pPr>
      <w:shd w:val="clear" w:color="auto" w:fill="FFFFFF"/>
      <w:spacing w:before="120" w:after="0" w:line="205" w:lineRule="exact"/>
      <w:jc w:val="center"/>
    </w:pPr>
    <w:rPr>
      <w:rFonts w:ascii="Franklin Gothic Medium" w:hAnsi="Franklin Gothic Medium"/>
      <w:sz w:val="20"/>
      <w:szCs w:val="20"/>
      <w:lang w:val="en-US" w:eastAsia="ja-JP"/>
    </w:rPr>
  </w:style>
  <w:style w:type="character" w:customStyle="1" w:styleId="Bodytext7FranklinGothicMedium">
    <w:name w:val="Body text (7) + Franklin Gothic Medium"/>
    <w:aliases w:val="10 pt,Not Bold"/>
    <w:rsid w:val="00B44F92"/>
    <w:rPr>
      <w:rFonts w:ascii="Franklin Gothic Medium" w:hAnsi="Franklin Gothic Medium"/>
      <w:b/>
      <w:sz w:val="20"/>
      <w:shd w:val="clear" w:color="auto" w:fill="FFFFFF"/>
    </w:rPr>
  </w:style>
  <w:style w:type="character" w:customStyle="1" w:styleId="Telobesedila1">
    <w:name w:val="Telo besedila1"/>
    <w:link w:val="Bodytext1"/>
    <w:locked/>
    <w:rsid w:val="00B44F92"/>
    <w:rPr>
      <w:rFonts w:ascii="Franklin Gothic Medium" w:hAnsi="Franklin Gothic Medium"/>
      <w:shd w:val="clear" w:color="auto" w:fill="FFFFFF"/>
    </w:rPr>
  </w:style>
  <w:style w:type="paragraph" w:customStyle="1" w:styleId="Bodytext1">
    <w:name w:val="Body text1"/>
    <w:basedOn w:val="Normal"/>
    <w:link w:val="Telobesedila1"/>
    <w:rsid w:val="00B44F92"/>
    <w:pPr>
      <w:shd w:val="clear" w:color="auto" w:fill="FFFFFF"/>
      <w:spacing w:after="0" w:line="205" w:lineRule="exact"/>
      <w:ind w:hanging="320"/>
      <w:jc w:val="both"/>
    </w:pPr>
    <w:rPr>
      <w:rFonts w:ascii="Franklin Gothic Medium" w:hAnsi="Franklin Gothic Medium"/>
      <w:sz w:val="20"/>
      <w:szCs w:val="20"/>
      <w:lang w:val="en-US" w:eastAsia="ja-JP"/>
    </w:rPr>
  </w:style>
  <w:style w:type="character" w:customStyle="1" w:styleId="Bodytext10Italic">
    <w:name w:val="Body text (10) + Italic"/>
    <w:rsid w:val="00B44F92"/>
    <w:rPr>
      <w:rFonts w:ascii="Franklin Gothic Medium" w:hAnsi="Franklin Gothic Medium"/>
      <w:b/>
      <w:i/>
      <w:sz w:val="20"/>
    </w:rPr>
  </w:style>
  <w:style w:type="character" w:customStyle="1" w:styleId="Bodytext102">
    <w:name w:val="Body text (10)2"/>
    <w:rsid w:val="00B44F92"/>
    <w:rPr>
      <w:rFonts w:ascii="Franklin Gothic Medium" w:hAnsi="Franklin Gothic Medium"/>
      <w:b/>
      <w:sz w:val="20"/>
    </w:rPr>
  </w:style>
  <w:style w:type="paragraph" w:customStyle="1" w:styleId="Srednjamrea1poudarek21">
    <w:name w:val="Srednja mreža 1 – poudarek 21"/>
    <w:basedOn w:val="Normal"/>
    <w:rsid w:val="00B44F92"/>
    <w:pPr>
      <w:spacing w:after="0" w:line="240" w:lineRule="auto"/>
      <w:ind w:left="708"/>
    </w:pPr>
    <w:rPr>
      <w:rFonts w:ascii="Arial" w:hAnsi="Arial"/>
      <w:lang w:eastAsia="sl-SI"/>
    </w:rPr>
  </w:style>
  <w:style w:type="paragraph" w:customStyle="1" w:styleId="xl31">
    <w:name w:val="xl31"/>
    <w:basedOn w:val="Normal"/>
    <w:rsid w:val="00B44F92"/>
    <w:pPr>
      <w:spacing w:before="100" w:beforeAutospacing="1" w:after="100" w:afterAutospacing="1" w:line="240" w:lineRule="auto"/>
      <w:textAlignment w:val="top"/>
    </w:pPr>
    <w:rPr>
      <w:rFonts w:ascii="Arial" w:hAnsi="Arial" w:cs="Arial"/>
      <w:b/>
      <w:bCs/>
      <w:sz w:val="28"/>
      <w:szCs w:val="28"/>
      <w:lang w:eastAsia="sl-SI"/>
    </w:rPr>
  </w:style>
  <w:style w:type="paragraph" w:customStyle="1" w:styleId="p7">
    <w:name w:val="p7"/>
    <w:basedOn w:val="Normal"/>
    <w:rsid w:val="00B44F92"/>
    <w:pPr>
      <w:widowControl w:val="0"/>
      <w:tabs>
        <w:tab w:val="left" w:pos="440"/>
      </w:tabs>
      <w:spacing w:after="0" w:line="240" w:lineRule="auto"/>
      <w:ind w:left="1000"/>
    </w:pPr>
    <w:rPr>
      <w:rFonts w:ascii="Times New Roman" w:hAnsi="Times New Roman"/>
      <w:sz w:val="24"/>
      <w:szCs w:val="20"/>
      <w:lang w:eastAsia="sl-SI"/>
    </w:rPr>
  </w:style>
  <w:style w:type="paragraph" w:styleId="List">
    <w:name w:val="List"/>
    <w:basedOn w:val="Normal"/>
    <w:rsid w:val="00B44F92"/>
    <w:pPr>
      <w:spacing w:after="0" w:line="240" w:lineRule="auto"/>
      <w:ind w:left="283" w:hanging="283"/>
    </w:pPr>
    <w:rPr>
      <w:rFonts w:ascii="Arial" w:hAnsi="Arial"/>
      <w:szCs w:val="20"/>
      <w:lang w:eastAsia="sl-SI"/>
    </w:rPr>
  </w:style>
  <w:style w:type="paragraph" w:styleId="Subtitle">
    <w:name w:val="Subtitle"/>
    <w:basedOn w:val="Normal"/>
    <w:link w:val="SubtitleChar"/>
    <w:qFormat/>
    <w:rsid w:val="00B44F92"/>
    <w:pPr>
      <w:spacing w:after="0" w:line="240" w:lineRule="auto"/>
      <w:jc w:val="center"/>
    </w:pPr>
    <w:rPr>
      <w:rFonts w:ascii="Arial" w:hAnsi="Arial"/>
      <w:b/>
      <w:i/>
      <w:sz w:val="24"/>
      <w:szCs w:val="24"/>
      <w:u w:val="single"/>
      <w:lang w:val="x-none" w:eastAsia="sl-SI"/>
    </w:rPr>
  </w:style>
  <w:style w:type="character" w:customStyle="1" w:styleId="SubtitleChar">
    <w:name w:val="Subtitle Char"/>
    <w:basedOn w:val="DefaultParagraphFont"/>
    <w:link w:val="Subtitle"/>
    <w:rsid w:val="00B44F92"/>
    <w:rPr>
      <w:rFonts w:ascii="Arial" w:hAnsi="Arial"/>
      <w:b/>
      <w:i/>
      <w:sz w:val="24"/>
      <w:szCs w:val="24"/>
      <w:u w:val="single"/>
      <w:lang w:val="x-none" w:eastAsia="sl-SI"/>
    </w:rPr>
  </w:style>
  <w:style w:type="paragraph" w:styleId="BodyTextIndent">
    <w:name w:val="Body Text Indent"/>
    <w:basedOn w:val="Normal"/>
    <w:link w:val="BodyTextIndentChar"/>
    <w:rsid w:val="00B44F92"/>
    <w:pPr>
      <w:numPr>
        <w:ilvl w:val="12"/>
      </w:numPr>
      <w:spacing w:after="0" w:line="240" w:lineRule="auto"/>
      <w:ind w:left="283"/>
      <w:jc w:val="both"/>
    </w:pPr>
    <w:rPr>
      <w:rFonts w:ascii="Arial" w:hAnsi="Arial"/>
      <w:sz w:val="20"/>
      <w:szCs w:val="20"/>
      <w:lang w:val="x-none" w:eastAsia="sl-SI"/>
    </w:rPr>
  </w:style>
  <w:style w:type="character" w:customStyle="1" w:styleId="BodyTextIndentChar">
    <w:name w:val="Body Text Indent Char"/>
    <w:basedOn w:val="DefaultParagraphFont"/>
    <w:link w:val="BodyTextIndent"/>
    <w:rsid w:val="00B44F92"/>
    <w:rPr>
      <w:rFonts w:ascii="Arial" w:hAnsi="Arial"/>
      <w:lang w:val="x-none" w:eastAsia="sl-SI"/>
    </w:rPr>
  </w:style>
  <w:style w:type="paragraph" w:customStyle="1" w:styleId="p6">
    <w:name w:val="p6"/>
    <w:basedOn w:val="Normal"/>
    <w:rsid w:val="00B44F92"/>
    <w:pPr>
      <w:widowControl w:val="0"/>
      <w:tabs>
        <w:tab w:val="left" w:pos="440"/>
      </w:tabs>
      <w:spacing w:after="0" w:line="200" w:lineRule="auto"/>
      <w:ind w:left="1008" w:hanging="432"/>
    </w:pPr>
    <w:rPr>
      <w:rFonts w:ascii="Times New Roman" w:hAnsi="Times New Roman"/>
      <w:sz w:val="24"/>
      <w:szCs w:val="20"/>
      <w:lang w:eastAsia="sl-SI"/>
    </w:rPr>
  </w:style>
  <w:style w:type="paragraph" w:styleId="BodyTextIndent2">
    <w:name w:val="Body Text Indent 2"/>
    <w:basedOn w:val="Normal"/>
    <w:link w:val="BodyTextIndent2Char"/>
    <w:rsid w:val="00B44F92"/>
    <w:pPr>
      <w:spacing w:after="0" w:line="240" w:lineRule="auto"/>
      <w:ind w:left="283"/>
      <w:jc w:val="both"/>
    </w:pPr>
    <w:rPr>
      <w:rFonts w:ascii="Arial" w:hAnsi="Arial"/>
      <w:b/>
      <w:sz w:val="20"/>
      <w:szCs w:val="20"/>
      <w:lang w:val="x-none" w:eastAsia="sl-SI"/>
    </w:rPr>
  </w:style>
  <w:style w:type="character" w:customStyle="1" w:styleId="BodyTextIndent2Char">
    <w:name w:val="Body Text Indent 2 Char"/>
    <w:basedOn w:val="DefaultParagraphFont"/>
    <w:link w:val="BodyTextIndent2"/>
    <w:rsid w:val="00B44F92"/>
    <w:rPr>
      <w:rFonts w:ascii="Arial" w:hAnsi="Arial"/>
      <w:b/>
      <w:lang w:val="x-none" w:eastAsia="sl-SI"/>
    </w:rPr>
  </w:style>
  <w:style w:type="paragraph" w:customStyle="1" w:styleId="BodyText210">
    <w:name w:val="Body Text 21"/>
    <w:basedOn w:val="Normal"/>
    <w:rsid w:val="00B44F92"/>
    <w:pPr>
      <w:spacing w:after="0" w:line="240" w:lineRule="auto"/>
      <w:jc w:val="both"/>
    </w:pPr>
    <w:rPr>
      <w:rFonts w:ascii="Times New Roman" w:hAnsi="Times New Roman"/>
      <w:sz w:val="24"/>
      <w:szCs w:val="20"/>
      <w:lang w:eastAsia="sl-SI"/>
    </w:rPr>
  </w:style>
  <w:style w:type="paragraph" w:customStyle="1" w:styleId="Slog3">
    <w:name w:val="Slog3"/>
    <w:basedOn w:val="Normal"/>
    <w:rsid w:val="00B44F92"/>
    <w:pPr>
      <w:spacing w:after="0" w:line="240" w:lineRule="auto"/>
      <w:jc w:val="both"/>
    </w:pPr>
    <w:rPr>
      <w:rFonts w:ascii="Times New Roman" w:hAnsi="Times New Roman"/>
      <w:sz w:val="24"/>
      <w:szCs w:val="24"/>
      <w:lang w:eastAsia="sl-SI"/>
    </w:rPr>
  </w:style>
  <w:style w:type="paragraph" w:customStyle="1" w:styleId="Slog2">
    <w:name w:val="Slog2"/>
    <w:basedOn w:val="Normal"/>
    <w:rsid w:val="00B44F92"/>
    <w:pPr>
      <w:pBdr>
        <w:top w:val="single" w:sz="4" w:space="1" w:color="auto"/>
        <w:left w:val="single" w:sz="4" w:space="4" w:color="auto"/>
        <w:bottom w:val="single" w:sz="4" w:space="1" w:color="auto"/>
        <w:right w:val="single" w:sz="4" w:space="4" w:color="auto"/>
      </w:pBdr>
      <w:spacing w:after="0" w:line="240" w:lineRule="auto"/>
      <w:ind w:left="720"/>
      <w:jc w:val="both"/>
    </w:pPr>
    <w:rPr>
      <w:rFonts w:ascii="Times New Roman" w:hAnsi="Times New Roman"/>
      <w:b/>
      <w:sz w:val="24"/>
      <w:szCs w:val="24"/>
      <w:lang w:eastAsia="sl-SI"/>
    </w:rPr>
  </w:style>
  <w:style w:type="character" w:styleId="PageNumber">
    <w:name w:val="page number"/>
    <w:rsid w:val="00B44F92"/>
    <w:rPr>
      <w:rFonts w:cs="Times New Roman"/>
    </w:rPr>
  </w:style>
  <w:style w:type="paragraph" w:styleId="BodyTextIndent3">
    <w:name w:val="Body Text Indent 3"/>
    <w:basedOn w:val="Normal"/>
    <w:link w:val="BodyTextIndent3Char"/>
    <w:rsid w:val="00B44F92"/>
    <w:pPr>
      <w:spacing w:after="120" w:line="240" w:lineRule="auto"/>
      <w:ind w:left="283"/>
    </w:pPr>
    <w:rPr>
      <w:rFonts w:ascii="Arial" w:hAnsi="Arial"/>
      <w:sz w:val="16"/>
      <w:szCs w:val="16"/>
      <w:lang w:val="x-none" w:eastAsia="sl-SI"/>
    </w:rPr>
  </w:style>
  <w:style w:type="character" w:customStyle="1" w:styleId="BodyTextIndent3Char">
    <w:name w:val="Body Text Indent 3 Char"/>
    <w:basedOn w:val="DefaultParagraphFont"/>
    <w:link w:val="BodyTextIndent3"/>
    <w:rsid w:val="00B44F92"/>
    <w:rPr>
      <w:rFonts w:ascii="Arial" w:hAnsi="Arial"/>
      <w:sz w:val="16"/>
      <w:szCs w:val="16"/>
      <w:lang w:val="x-none" w:eastAsia="sl-SI"/>
    </w:rPr>
  </w:style>
  <w:style w:type="paragraph" w:styleId="PlainText">
    <w:name w:val="Plain Text"/>
    <w:basedOn w:val="Normal"/>
    <w:link w:val="PlainTextChar"/>
    <w:rsid w:val="00B44F92"/>
    <w:pPr>
      <w:spacing w:after="0" w:line="240" w:lineRule="auto"/>
    </w:pPr>
    <w:rPr>
      <w:rFonts w:ascii="Courier New" w:hAnsi="Courier New"/>
      <w:sz w:val="20"/>
      <w:szCs w:val="20"/>
      <w:lang w:val="x-none" w:eastAsia="sl-SI"/>
    </w:rPr>
  </w:style>
  <w:style w:type="character" w:customStyle="1" w:styleId="PlainTextChar">
    <w:name w:val="Plain Text Char"/>
    <w:basedOn w:val="DefaultParagraphFont"/>
    <w:link w:val="PlainText"/>
    <w:rsid w:val="00B44F92"/>
    <w:rPr>
      <w:rFonts w:ascii="Courier New" w:hAnsi="Courier New"/>
      <w:lang w:val="x-none" w:eastAsia="sl-SI"/>
    </w:rPr>
  </w:style>
  <w:style w:type="character" w:customStyle="1" w:styleId="ZnakZnak11">
    <w:name w:val="Znak Znak11"/>
    <w:rsid w:val="00B44F92"/>
    <w:rPr>
      <w:rFonts w:ascii="SL Dutch" w:hAnsi="SL Dutch"/>
      <w:sz w:val="20"/>
      <w:lang w:val="en-GB" w:eastAsia="sl-SI"/>
    </w:rPr>
  </w:style>
  <w:style w:type="character" w:styleId="FollowedHyperlink">
    <w:name w:val="FollowedHyperlink"/>
    <w:uiPriority w:val="99"/>
    <w:rsid w:val="00B44F92"/>
    <w:rPr>
      <w:rFonts w:cs="Times New Roman"/>
      <w:color w:val="800080"/>
      <w:u w:val="single"/>
    </w:rPr>
  </w:style>
  <w:style w:type="paragraph" w:customStyle="1" w:styleId="Default">
    <w:name w:val="Default"/>
    <w:rsid w:val="00B44F92"/>
    <w:pPr>
      <w:autoSpaceDE w:val="0"/>
      <w:autoSpaceDN w:val="0"/>
      <w:adjustRightInd w:val="0"/>
      <w:spacing w:line="276" w:lineRule="auto"/>
      <w:ind w:right="6"/>
      <w:jc w:val="both"/>
    </w:pPr>
    <w:rPr>
      <w:rFonts w:ascii="Arial" w:hAnsi="Arial" w:cs="Arial"/>
      <w:color w:val="000000"/>
      <w:sz w:val="24"/>
      <w:szCs w:val="24"/>
      <w:lang w:val="sl-SI" w:eastAsia="sl-SI"/>
    </w:rPr>
  </w:style>
  <w:style w:type="character" w:customStyle="1" w:styleId="DocumentMapChar">
    <w:name w:val="Document Map Char"/>
    <w:link w:val="DocumentMap"/>
    <w:semiHidden/>
    <w:locked/>
    <w:rsid w:val="00B44F92"/>
    <w:rPr>
      <w:rFonts w:ascii="Tahoma" w:hAnsi="Tahoma"/>
      <w:shd w:val="clear" w:color="auto" w:fill="000080"/>
      <w:lang w:val="x-none" w:eastAsia="sl-SI"/>
    </w:rPr>
  </w:style>
  <w:style w:type="paragraph" w:styleId="DocumentMap">
    <w:name w:val="Document Map"/>
    <w:basedOn w:val="Normal"/>
    <w:link w:val="DocumentMapChar"/>
    <w:semiHidden/>
    <w:rsid w:val="00B44F92"/>
    <w:pPr>
      <w:shd w:val="clear" w:color="auto" w:fill="000080"/>
      <w:spacing w:after="0" w:line="240" w:lineRule="auto"/>
    </w:pPr>
    <w:rPr>
      <w:rFonts w:ascii="Tahoma" w:hAnsi="Tahoma"/>
      <w:sz w:val="20"/>
      <w:szCs w:val="20"/>
      <w:lang w:val="x-none" w:eastAsia="sl-SI"/>
    </w:rPr>
  </w:style>
  <w:style w:type="character" w:customStyle="1" w:styleId="DocumentMapChar1">
    <w:name w:val="Document Map Char1"/>
    <w:basedOn w:val="DefaultParagraphFont"/>
    <w:uiPriority w:val="99"/>
    <w:semiHidden/>
    <w:rsid w:val="00B44F92"/>
    <w:rPr>
      <w:rFonts w:ascii="Segoe UI" w:hAnsi="Segoe UI" w:cs="Segoe UI"/>
      <w:sz w:val="16"/>
      <w:szCs w:val="16"/>
      <w:lang w:val="sl-SI" w:eastAsia="en-US"/>
    </w:rPr>
  </w:style>
  <w:style w:type="paragraph" w:customStyle="1" w:styleId="Style3">
    <w:name w:val="Style3"/>
    <w:basedOn w:val="Normal"/>
    <w:rsid w:val="00B44F9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center"/>
      <w:textAlignment w:val="baseline"/>
    </w:pPr>
    <w:rPr>
      <w:rFonts w:ascii="Arial" w:hAnsi="Arial" w:cs="Calibri"/>
      <w:b/>
      <w:sz w:val="23"/>
      <w:szCs w:val="23"/>
      <w:lang w:eastAsia="sl-SI"/>
    </w:rPr>
  </w:style>
  <w:style w:type="paragraph" w:customStyle="1" w:styleId="Odstavekseznama1">
    <w:name w:val="Odstavek seznama1"/>
    <w:basedOn w:val="Normal"/>
    <w:uiPriority w:val="34"/>
    <w:qFormat/>
    <w:rsid w:val="00B44F92"/>
    <w:pPr>
      <w:spacing w:after="0" w:line="240" w:lineRule="auto"/>
      <w:ind w:left="720"/>
    </w:pPr>
    <w:rPr>
      <w:rFonts w:ascii="Arial" w:hAnsi="Arial"/>
      <w:lang w:eastAsia="sl-SI"/>
    </w:rPr>
  </w:style>
  <w:style w:type="character" w:customStyle="1" w:styleId="ZadevapripombeZnak">
    <w:name w:val="Zadeva pripombe Znak"/>
    <w:semiHidden/>
    <w:rsid w:val="00B44F92"/>
    <w:rPr>
      <w:rFonts w:ascii="Calibri" w:hAnsi="Calibri" w:cs="Times New Roman"/>
      <w:b/>
      <w:bCs/>
      <w:sz w:val="20"/>
      <w:szCs w:val="20"/>
    </w:rPr>
  </w:style>
  <w:style w:type="character" w:customStyle="1" w:styleId="cardtext1">
    <w:name w:val="cardtext1"/>
    <w:rsid w:val="00B44F92"/>
    <w:rPr>
      <w:b/>
    </w:rPr>
  </w:style>
  <w:style w:type="character" w:customStyle="1" w:styleId="Bodytext9pt">
    <w:name w:val="Body text + 9 pt"/>
    <w:rsid w:val="00B44F92"/>
    <w:rPr>
      <w:sz w:val="18"/>
      <w:shd w:val="clear" w:color="auto" w:fill="FFFFFF"/>
    </w:rPr>
  </w:style>
  <w:style w:type="character" w:customStyle="1" w:styleId="Bodytext109pt25">
    <w:name w:val="Body text (10) + 9 pt25"/>
    <w:rsid w:val="00B44F92"/>
    <w:rPr>
      <w:rFonts w:ascii="Arial Unicode MS" w:eastAsia="Times New Roman"/>
      <w:noProof/>
      <w:sz w:val="18"/>
      <w:shd w:val="clear" w:color="auto" w:fill="FFFFFF"/>
    </w:rPr>
  </w:style>
  <w:style w:type="character" w:customStyle="1" w:styleId="Heading50">
    <w:name w:val="Heading #5"/>
    <w:link w:val="Heading51"/>
    <w:locked/>
    <w:rsid w:val="00B44F92"/>
    <w:rPr>
      <w:b/>
      <w:shd w:val="clear" w:color="auto" w:fill="FFFFFF"/>
    </w:rPr>
  </w:style>
  <w:style w:type="paragraph" w:customStyle="1" w:styleId="Heading51">
    <w:name w:val="Heading #51"/>
    <w:basedOn w:val="Normal"/>
    <w:link w:val="Heading50"/>
    <w:rsid w:val="00B44F92"/>
    <w:pPr>
      <w:shd w:val="clear" w:color="auto" w:fill="FFFFFF"/>
      <w:spacing w:before="300" w:after="300" w:line="240" w:lineRule="atLeast"/>
      <w:outlineLvl w:val="4"/>
    </w:pPr>
    <w:rPr>
      <w:b/>
      <w:sz w:val="20"/>
      <w:szCs w:val="20"/>
      <w:lang w:val="en-US" w:eastAsia="ja-JP"/>
    </w:rPr>
  </w:style>
  <w:style w:type="paragraph" w:customStyle="1" w:styleId="NaslovTOC1">
    <w:name w:val="Naslov TOC1"/>
    <w:basedOn w:val="Heading1"/>
    <w:next w:val="Normal"/>
    <w:semiHidden/>
    <w:rsid w:val="00B44F92"/>
    <w:pPr>
      <w:keepLines/>
      <w:spacing w:before="480" w:after="0"/>
      <w:outlineLvl w:val="9"/>
    </w:pPr>
    <w:rPr>
      <w:color w:val="365F91"/>
      <w:kern w:val="0"/>
      <w:sz w:val="28"/>
      <w:szCs w:val="28"/>
    </w:rPr>
  </w:style>
  <w:style w:type="paragraph" w:styleId="TOC1">
    <w:name w:val="toc 1"/>
    <w:basedOn w:val="Normal"/>
    <w:next w:val="Normal"/>
    <w:autoRedefine/>
    <w:uiPriority w:val="39"/>
    <w:qFormat/>
    <w:rsid w:val="00B44F92"/>
    <w:pPr>
      <w:tabs>
        <w:tab w:val="left" w:pos="440"/>
        <w:tab w:val="right" w:leader="dot" w:pos="9062"/>
      </w:tabs>
      <w:spacing w:after="0" w:line="240" w:lineRule="auto"/>
    </w:pPr>
    <w:rPr>
      <w:rFonts w:asciiTheme="majorHAnsi" w:hAnsiTheme="majorHAnsi"/>
      <w:lang w:eastAsia="sl-SI"/>
    </w:rPr>
  </w:style>
  <w:style w:type="paragraph" w:styleId="TOC2">
    <w:name w:val="toc 2"/>
    <w:basedOn w:val="Normal"/>
    <w:next w:val="Normal"/>
    <w:autoRedefine/>
    <w:uiPriority w:val="39"/>
    <w:qFormat/>
    <w:rsid w:val="00B44F92"/>
    <w:pPr>
      <w:tabs>
        <w:tab w:val="left" w:pos="660"/>
        <w:tab w:val="right" w:leader="dot" w:pos="9062"/>
      </w:tabs>
      <w:spacing w:after="0" w:line="240" w:lineRule="auto"/>
      <w:ind w:left="221"/>
    </w:pPr>
    <w:rPr>
      <w:rFonts w:ascii="Arial" w:hAnsi="Arial"/>
      <w:lang w:eastAsia="sl-SI"/>
    </w:rPr>
  </w:style>
  <w:style w:type="paragraph" w:styleId="TOC3">
    <w:name w:val="toc 3"/>
    <w:basedOn w:val="Normal"/>
    <w:next w:val="Normal"/>
    <w:autoRedefine/>
    <w:uiPriority w:val="39"/>
    <w:qFormat/>
    <w:rsid w:val="00B44F92"/>
    <w:pPr>
      <w:spacing w:after="100" w:line="240" w:lineRule="auto"/>
      <w:ind w:left="440"/>
    </w:pPr>
    <w:rPr>
      <w:rFonts w:ascii="Arial" w:hAnsi="Arial"/>
      <w:lang w:eastAsia="sl-SI"/>
    </w:rPr>
  </w:style>
  <w:style w:type="paragraph" w:styleId="TOC4">
    <w:name w:val="toc 4"/>
    <w:basedOn w:val="Normal"/>
    <w:next w:val="Normal"/>
    <w:autoRedefine/>
    <w:uiPriority w:val="39"/>
    <w:rsid w:val="00B44F92"/>
    <w:pPr>
      <w:spacing w:after="100" w:line="240" w:lineRule="auto"/>
      <w:ind w:left="660"/>
    </w:pPr>
    <w:rPr>
      <w:rFonts w:ascii="Arial" w:hAnsi="Arial"/>
      <w:lang w:eastAsia="sl-SI"/>
    </w:rPr>
  </w:style>
  <w:style w:type="paragraph" w:styleId="TOC5">
    <w:name w:val="toc 5"/>
    <w:basedOn w:val="Normal"/>
    <w:next w:val="Normal"/>
    <w:autoRedefine/>
    <w:uiPriority w:val="39"/>
    <w:rsid w:val="00B44F92"/>
    <w:pPr>
      <w:spacing w:after="100" w:line="240" w:lineRule="auto"/>
      <w:ind w:left="880"/>
    </w:pPr>
    <w:rPr>
      <w:rFonts w:ascii="Arial" w:hAnsi="Arial"/>
      <w:lang w:eastAsia="sl-SI"/>
    </w:rPr>
  </w:style>
  <w:style w:type="paragraph" w:styleId="TOC6">
    <w:name w:val="toc 6"/>
    <w:basedOn w:val="Normal"/>
    <w:next w:val="Normal"/>
    <w:autoRedefine/>
    <w:uiPriority w:val="39"/>
    <w:rsid w:val="00B44F92"/>
    <w:pPr>
      <w:spacing w:after="100" w:line="240" w:lineRule="auto"/>
      <w:ind w:left="1100"/>
    </w:pPr>
    <w:rPr>
      <w:rFonts w:ascii="Arial" w:hAnsi="Arial"/>
      <w:lang w:eastAsia="sl-SI"/>
    </w:rPr>
  </w:style>
  <w:style w:type="paragraph" w:styleId="TOC7">
    <w:name w:val="toc 7"/>
    <w:basedOn w:val="Normal"/>
    <w:next w:val="Normal"/>
    <w:autoRedefine/>
    <w:uiPriority w:val="39"/>
    <w:rsid w:val="00B44F92"/>
    <w:pPr>
      <w:spacing w:after="100" w:line="240" w:lineRule="auto"/>
      <w:ind w:left="1320"/>
    </w:pPr>
    <w:rPr>
      <w:rFonts w:ascii="Arial" w:hAnsi="Arial"/>
      <w:lang w:eastAsia="sl-SI"/>
    </w:rPr>
  </w:style>
  <w:style w:type="paragraph" w:styleId="TOC8">
    <w:name w:val="toc 8"/>
    <w:basedOn w:val="Normal"/>
    <w:next w:val="Normal"/>
    <w:autoRedefine/>
    <w:uiPriority w:val="39"/>
    <w:rsid w:val="00B44F92"/>
    <w:pPr>
      <w:spacing w:after="100" w:line="240" w:lineRule="auto"/>
      <w:ind w:left="1540"/>
    </w:pPr>
    <w:rPr>
      <w:rFonts w:ascii="Arial" w:hAnsi="Arial"/>
      <w:lang w:eastAsia="sl-SI"/>
    </w:rPr>
  </w:style>
  <w:style w:type="paragraph" w:styleId="TOC9">
    <w:name w:val="toc 9"/>
    <w:basedOn w:val="Normal"/>
    <w:next w:val="Normal"/>
    <w:autoRedefine/>
    <w:uiPriority w:val="39"/>
    <w:rsid w:val="00B44F92"/>
    <w:pPr>
      <w:spacing w:after="100" w:line="240" w:lineRule="auto"/>
      <w:ind w:left="1760"/>
    </w:pPr>
    <w:rPr>
      <w:rFonts w:ascii="Arial" w:hAnsi="Arial"/>
      <w:lang w:eastAsia="sl-SI"/>
    </w:rPr>
  </w:style>
  <w:style w:type="paragraph" w:styleId="HTMLPreformatted">
    <w:name w:val="HTML Preformatted"/>
    <w:basedOn w:val="Normal"/>
    <w:link w:val="HTMLPreformattedChar"/>
    <w:rsid w:val="00B44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lang w:val="x-none" w:eastAsia="sl-SI"/>
    </w:rPr>
  </w:style>
  <w:style w:type="character" w:customStyle="1" w:styleId="HTMLPreformattedChar">
    <w:name w:val="HTML Preformatted Char"/>
    <w:basedOn w:val="DefaultParagraphFont"/>
    <w:link w:val="HTMLPreformatted"/>
    <w:rsid w:val="00B44F92"/>
    <w:rPr>
      <w:rFonts w:ascii="Courier New" w:hAnsi="Courier New"/>
      <w:color w:val="000000"/>
      <w:lang w:val="x-none" w:eastAsia="sl-SI"/>
    </w:rPr>
  </w:style>
  <w:style w:type="paragraph" w:customStyle="1" w:styleId="ListParagraph1">
    <w:name w:val="List Paragraph1"/>
    <w:basedOn w:val="Normal"/>
    <w:rsid w:val="00B44F92"/>
    <w:pPr>
      <w:spacing w:after="0" w:line="240" w:lineRule="auto"/>
      <w:ind w:left="720"/>
    </w:pPr>
    <w:rPr>
      <w:rFonts w:ascii="Arial" w:hAnsi="Arial"/>
      <w:lang w:eastAsia="sl-SI"/>
    </w:rPr>
  </w:style>
  <w:style w:type="character" w:styleId="CommentReference">
    <w:name w:val="annotation reference"/>
    <w:rsid w:val="00B44F92"/>
    <w:rPr>
      <w:sz w:val="16"/>
      <w:szCs w:val="16"/>
    </w:rPr>
  </w:style>
  <w:style w:type="character" w:customStyle="1" w:styleId="Naslov1Znak1">
    <w:name w:val="Naslov 1 Znak1"/>
    <w:aliases w:val="SKLOP_AZ Znak1"/>
    <w:uiPriority w:val="99"/>
    <w:rsid w:val="00B44F92"/>
    <w:rPr>
      <w:rFonts w:ascii="Cambria" w:eastAsia="Times New Roman" w:hAnsi="Cambria" w:cs="Times New Roman"/>
      <w:b/>
      <w:bCs/>
      <w:color w:val="365F91"/>
      <w:sz w:val="28"/>
      <w:szCs w:val="28"/>
    </w:rPr>
  </w:style>
  <w:style w:type="paragraph" w:styleId="NormalIndent">
    <w:name w:val="Normal Indent"/>
    <w:basedOn w:val="Normal"/>
    <w:uiPriority w:val="99"/>
    <w:unhideWhenUsed/>
    <w:rsid w:val="00B44F92"/>
    <w:pPr>
      <w:spacing w:after="0" w:line="240" w:lineRule="auto"/>
      <w:ind w:left="708"/>
    </w:pPr>
    <w:rPr>
      <w:rFonts w:ascii="Times New Roman" w:eastAsia="Times New Roman" w:hAnsi="Times New Roman"/>
      <w:sz w:val="24"/>
      <w:szCs w:val="24"/>
      <w:lang w:eastAsia="sl-SI"/>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B44F92"/>
  </w:style>
  <w:style w:type="character" w:customStyle="1" w:styleId="NogaZnak1">
    <w:name w:val="Noga Znak1"/>
    <w:aliases w:val="Footer-PR Znak1"/>
    <w:semiHidden/>
    <w:rsid w:val="00B44F92"/>
  </w:style>
  <w:style w:type="paragraph" w:styleId="ListBullet3">
    <w:name w:val="List Bullet 3"/>
    <w:basedOn w:val="Normal"/>
    <w:autoRedefine/>
    <w:unhideWhenUsed/>
    <w:rsid w:val="00B44F92"/>
    <w:pPr>
      <w:numPr>
        <w:numId w:val="2"/>
      </w:numPr>
      <w:tabs>
        <w:tab w:val="clear" w:pos="1260"/>
      </w:tabs>
      <w:spacing w:after="0" w:line="240" w:lineRule="auto"/>
      <w:ind w:left="0" w:firstLine="0"/>
    </w:pPr>
    <w:rPr>
      <w:rFonts w:ascii="SLO_Swiss" w:eastAsia="Times New Roman" w:hAnsi="SLO_Swiss"/>
      <w:sz w:val="20"/>
      <w:szCs w:val="20"/>
      <w:lang w:eastAsia="sl-SI"/>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B44F92"/>
  </w:style>
  <w:style w:type="character" w:customStyle="1" w:styleId="Telobesedila-zamik2Znak1">
    <w:name w:val="Telo besedila - zamik 2 Znak1"/>
    <w:aliases w:val="Znak Znak1"/>
    <w:semiHidden/>
    <w:rsid w:val="00B44F92"/>
  </w:style>
  <w:style w:type="paragraph" w:customStyle="1" w:styleId="Srednjesenenje1poudarek11">
    <w:name w:val="Srednje senčenje 1 – poudarek 11"/>
    <w:uiPriority w:val="1"/>
    <w:qFormat/>
    <w:rsid w:val="00B44F92"/>
    <w:pPr>
      <w:spacing w:line="276" w:lineRule="auto"/>
    </w:pPr>
    <w:rPr>
      <w:rFonts w:ascii="Times New Roman" w:eastAsia="Times New Roman" w:hAnsi="Times New Roman"/>
      <w:sz w:val="24"/>
      <w:szCs w:val="24"/>
      <w:lang w:val="sl-SI" w:eastAsia="sl-SI"/>
    </w:rPr>
  </w:style>
  <w:style w:type="paragraph" w:customStyle="1" w:styleId="Srednjamrea1poudarek22">
    <w:name w:val="Srednja mreža 1 – poudarek 22"/>
    <w:basedOn w:val="Normal"/>
    <w:uiPriority w:val="34"/>
    <w:qFormat/>
    <w:rsid w:val="00B44F92"/>
    <w:pPr>
      <w:spacing w:after="0" w:line="240" w:lineRule="auto"/>
      <w:ind w:left="708"/>
    </w:pPr>
    <w:rPr>
      <w:rFonts w:ascii="Times New Roman" w:eastAsia="Times New Roman" w:hAnsi="Times New Roman"/>
      <w:sz w:val="24"/>
      <w:szCs w:val="24"/>
      <w:lang w:eastAsia="sl-SI"/>
    </w:rPr>
  </w:style>
  <w:style w:type="character" w:customStyle="1" w:styleId="xxxChar">
    <w:name w:val="_xxx Char"/>
    <w:link w:val="xxx"/>
    <w:locked/>
    <w:rsid w:val="00B44F92"/>
    <w:rPr>
      <w:rFonts w:ascii="Swis721 Cn BT" w:eastAsia="Times New Roman" w:hAnsi="Swis721 Cn BT" w:cs="Arial"/>
      <w:noProof/>
    </w:rPr>
  </w:style>
  <w:style w:type="paragraph" w:customStyle="1" w:styleId="xxx">
    <w:name w:val="_xxx"/>
    <w:basedOn w:val="Normal"/>
    <w:link w:val="xxxChar"/>
    <w:qFormat/>
    <w:rsid w:val="00B44F92"/>
    <w:pPr>
      <w:numPr>
        <w:ilvl w:val="2"/>
        <w:numId w:val="3"/>
      </w:numPr>
      <w:tabs>
        <w:tab w:val="clear" w:pos="2160"/>
      </w:tabs>
      <w:spacing w:after="0" w:line="240" w:lineRule="auto"/>
      <w:ind w:left="0" w:firstLine="0"/>
    </w:pPr>
    <w:rPr>
      <w:rFonts w:ascii="Swis721 Cn BT" w:eastAsia="Times New Roman" w:hAnsi="Swis721 Cn BT" w:cs="Arial"/>
      <w:noProof/>
      <w:sz w:val="20"/>
      <w:szCs w:val="20"/>
      <w:lang w:val="en-US" w:eastAsia="ja-JP"/>
    </w:rPr>
  </w:style>
  <w:style w:type="character" w:customStyle="1" w:styleId="----Char">
    <w:name w:val="---- Char"/>
    <w:link w:val="----"/>
    <w:locked/>
    <w:rsid w:val="00B44F92"/>
    <w:rPr>
      <w:rFonts w:ascii="Swis721 Cn BT" w:eastAsia="Times New Roman" w:hAnsi="Swis721 Cn BT" w:cs="Arial"/>
      <w:noProof/>
    </w:rPr>
  </w:style>
  <w:style w:type="paragraph" w:customStyle="1" w:styleId="----">
    <w:name w:val="----"/>
    <w:basedOn w:val="Normal"/>
    <w:link w:val="----Char"/>
    <w:qFormat/>
    <w:rsid w:val="00B44F92"/>
    <w:pPr>
      <w:numPr>
        <w:ilvl w:val="1"/>
        <w:numId w:val="4"/>
      </w:numPr>
      <w:tabs>
        <w:tab w:val="left" w:pos="1418"/>
        <w:tab w:val="right" w:pos="7371"/>
        <w:tab w:val="left" w:pos="7513"/>
      </w:tabs>
      <w:spacing w:after="0" w:line="240" w:lineRule="auto"/>
      <w:ind w:left="0" w:firstLine="0"/>
    </w:pPr>
    <w:rPr>
      <w:rFonts w:ascii="Swis721 Cn BT" w:eastAsia="Times New Roman" w:hAnsi="Swis721 Cn BT" w:cs="Arial"/>
      <w:noProof/>
      <w:sz w:val="20"/>
      <w:szCs w:val="20"/>
      <w:lang w:val="en-US" w:eastAsia="ja-JP"/>
    </w:rPr>
  </w:style>
  <w:style w:type="paragraph" w:customStyle="1" w:styleId="Brezrazmikov1">
    <w:name w:val="Brez razmikov1"/>
    <w:uiPriority w:val="1"/>
    <w:qFormat/>
    <w:rsid w:val="00B44F92"/>
    <w:pPr>
      <w:spacing w:line="276" w:lineRule="auto"/>
    </w:pPr>
    <w:rPr>
      <w:rFonts w:ascii="Arial" w:eastAsia="Times New Roman" w:hAnsi="Arial"/>
      <w:sz w:val="22"/>
      <w:szCs w:val="22"/>
      <w:lang w:val="sl-SI" w:eastAsia="en-US"/>
    </w:rPr>
  </w:style>
  <w:style w:type="paragraph" w:customStyle="1" w:styleId="ReportBullet">
    <w:name w:val="Report Bullet"/>
    <w:basedOn w:val="NormalIndent"/>
    <w:rsid w:val="00B44F92"/>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B44F92"/>
    <w:rPr>
      <w:i/>
      <w:iCs/>
      <w:color w:val="808080"/>
    </w:rPr>
  </w:style>
  <w:style w:type="character" w:customStyle="1" w:styleId="IntenseReference1">
    <w:name w:val="Intense Reference1"/>
    <w:uiPriority w:val="32"/>
    <w:qFormat/>
    <w:rsid w:val="00B44F92"/>
    <w:rPr>
      <w:b/>
      <w:bCs/>
      <w:smallCaps/>
      <w:color w:val="C0504D"/>
      <w:spacing w:val="5"/>
      <w:u w:val="single"/>
    </w:rPr>
  </w:style>
  <w:style w:type="table" w:customStyle="1" w:styleId="Tabelamrea1">
    <w:name w:val="Tabela – mreža1"/>
    <w:basedOn w:val="TableNormal"/>
    <w:next w:val="TableGrid"/>
    <w:uiPriority w:val="59"/>
    <w:rsid w:val="00B44F92"/>
    <w:rPr>
      <w:rFonts w:ascii="Arial"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B44F92"/>
    <w:rPr>
      <w:vertAlign w:val="superscript"/>
    </w:rPr>
  </w:style>
  <w:style w:type="paragraph" w:customStyle="1" w:styleId="Standard">
    <w:name w:val="Standard"/>
    <w:rsid w:val="00B44F92"/>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szCs w:val="22"/>
      <w:lang w:val="sl-SI" w:eastAsia="zh-CN"/>
    </w:rPr>
  </w:style>
  <w:style w:type="paragraph" w:customStyle="1" w:styleId="BodyText22">
    <w:name w:val="Body Text 22"/>
    <w:basedOn w:val="Normal"/>
    <w:rsid w:val="00B44F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Century Schoolbook" w:eastAsia="Times New Roman" w:hAnsi="Century Schoolbook"/>
      <w:b/>
      <w:sz w:val="24"/>
      <w:szCs w:val="20"/>
      <w:lang w:eastAsia="sl-SI"/>
    </w:rPr>
  </w:style>
  <w:style w:type="paragraph" w:customStyle="1" w:styleId="ColorfulList-Accent11">
    <w:name w:val="Colorful List - Accent 11"/>
    <w:basedOn w:val="Normal"/>
    <w:qFormat/>
    <w:rsid w:val="00B44F92"/>
    <w:pPr>
      <w:spacing w:after="0" w:line="260" w:lineRule="atLeast"/>
      <w:ind w:left="708"/>
    </w:pPr>
    <w:rPr>
      <w:rFonts w:ascii="Arial" w:eastAsia="Times New Roman" w:hAnsi="Arial"/>
      <w:sz w:val="20"/>
      <w:szCs w:val="24"/>
      <w:lang w:eastAsia="sl-SI"/>
    </w:rPr>
  </w:style>
  <w:style w:type="paragraph" w:customStyle="1" w:styleId="Barvniseznampoudarek11">
    <w:name w:val="Barvni seznam – poudarek 11"/>
    <w:basedOn w:val="Normal"/>
    <w:uiPriority w:val="72"/>
    <w:qFormat/>
    <w:rsid w:val="00B44F92"/>
    <w:pPr>
      <w:spacing w:after="0" w:line="240" w:lineRule="auto"/>
      <w:ind w:left="720"/>
      <w:contextualSpacing/>
    </w:pPr>
    <w:rPr>
      <w:rFonts w:ascii="Arial" w:eastAsia="Times New Roman" w:hAnsi="Arial"/>
      <w:sz w:val="24"/>
      <w:szCs w:val="24"/>
      <w:lang w:eastAsia="sl-SI"/>
    </w:rPr>
  </w:style>
  <w:style w:type="paragraph" w:customStyle="1" w:styleId="Slog4">
    <w:name w:val="Slog4"/>
    <w:basedOn w:val="Heading1"/>
    <w:autoRedefine/>
    <w:qFormat/>
    <w:rsid w:val="00B44F92"/>
    <w:pPr>
      <w:numPr>
        <w:numId w:val="6"/>
      </w:numPr>
      <w:pBdr>
        <w:top w:val="single" w:sz="4" w:space="1" w:color="auto"/>
        <w:bottom w:val="single" w:sz="4" w:space="1" w:color="auto"/>
      </w:pBdr>
      <w:spacing w:before="0" w:after="0"/>
      <w:ind w:left="0" w:firstLine="0"/>
      <w:jc w:val="center"/>
    </w:pPr>
    <w:rPr>
      <w:rFonts w:eastAsia="Times New Roman" w:cs="Arial"/>
      <w:kern w:val="28"/>
      <w:sz w:val="28"/>
      <w:szCs w:val="28"/>
      <w:shd w:val="clear" w:color="auto" w:fill="C6D9F1"/>
    </w:rPr>
  </w:style>
  <w:style w:type="paragraph" w:styleId="TOCHeading">
    <w:name w:val="TOC Heading"/>
    <w:basedOn w:val="Heading1"/>
    <w:next w:val="Normal"/>
    <w:uiPriority w:val="39"/>
    <w:qFormat/>
    <w:rsid w:val="00B44F92"/>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B44F92"/>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B44F92"/>
  </w:style>
  <w:style w:type="paragraph" w:customStyle="1" w:styleId="Slog7">
    <w:name w:val="Slog7"/>
    <w:basedOn w:val="Title"/>
    <w:qFormat/>
    <w:rsid w:val="00B44F92"/>
    <w:pPr>
      <w:numPr>
        <w:numId w:val="5"/>
      </w:numPr>
      <w:ind w:left="0" w:firstLine="0"/>
      <w:outlineLvl w:val="0"/>
    </w:pPr>
    <w:rPr>
      <w:rFonts w:ascii="Calibri" w:hAnsi="Calibri" w:cs="Calibri"/>
      <w:color w:val="5F497A"/>
      <w:sz w:val="28"/>
      <w:szCs w:val="28"/>
      <w:lang w:val="sl-SI"/>
    </w:rPr>
  </w:style>
  <w:style w:type="paragraph" w:customStyle="1" w:styleId="Slog8">
    <w:name w:val="Slog8"/>
    <w:basedOn w:val="Slog4"/>
    <w:qFormat/>
    <w:rsid w:val="00B44F92"/>
    <w:pPr>
      <w:shd w:val="clear" w:color="auto" w:fill="C6D9F1"/>
    </w:pPr>
    <w:rPr>
      <w:lang w:val="sl-SI"/>
    </w:rPr>
  </w:style>
  <w:style w:type="paragraph" w:customStyle="1" w:styleId="Slog9">
    <w:name w:val="Slog9"/>
    <w:basedOn w:val="Slog8"/>
    <w:qFormat/>
    <w:rsid w:val="00B44F92"/>
    <w:rPr>
      <w:sz w:val="24"/>
      <w:szCs w:val="24"/>
    </w:rPr>
  </w:style>
  <w:style w:type="paragraph" w:customStyle="1" w:styleId="Priloge">
    <w:name w:val="Priloge"/>
    <w:basedOn w:val="Normal"/>
    <w:link w:val="PrilogeZnak"/>
    <w:qFormat/>
    <w:rsid w:val="00B44F92"/>
    <w:pPr>
      <w:tabs>
        <w:tab w:val="right" w:pos="2556"/>
        <w:tab w:val="right" w:pos="5609"/>
      </w:tabs>
      <w:spacing w:after="0" w:line="240" w:lineRule="auto"/>
      <w:jc w:val="right"/>
    </w:pPr>
    <w:rPr>
      <w:rFonts w:ascii="Arial" w:hAnsi="Arial" w:cs="Calibri"/>
      <w:b/>
      <w:color w:val="5F497A"/>
      <w:sz w:val="23"/>
      <w:szCs w:val="23"/>
      <w:lang w:eastAsia="sl-SI"/>
    </w:rPr>
  </w:style>
  <w:style w:type="paragraph" w:customStyle="1" w:styleId="Slog10">
    <w:name w:val="Slog10"/>
    <w:basedOn w:val="Slog6"/>
    <w:link w:val="Slog10Znak"/>
    <w:qFormat/>
    <w:rsid w:val="00B44F9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B44F92"/>
    <w:rPr>
      <w:rFonts w:ascii="Arial" w:hAnsi="Arial" w:cs="Calibri"/>
      <w:b/>
      <w:color w:val="5F497A"/>
      <w:sz w:val="23"/>
      <w:szCs w:val="23"/>
      <w:lang w:val="sl-SI" w:eastAsia="sl-SI"/>
    </w:rPr>
  </w:style>
  <w:style w:type="character" w:customStyle="1" w:styleId="Naslov2MKZnak1">
    <w:name w:val="Naslov 2 MK Znak1"/>
    <w:link w:val="Naslov2MK"/>
    <w:rsid w:val="00B44F92"/>
    <w:rPr>
      <w:rFonts w:ascii="Arial" w:hAnsi="Arial" w:cs="Arial"/>
      <w:b/>
      <w:sz w:val="22"/>
      <w:szCs w:val="22"/>
      <w:lang w:val="sl-SI" w:eastAsia="sl-SI"/>
    </w:rPr>
  </w:style>
  <w:style w:type="character" w:customStyle="1" w:styleId="Slog5Znak">
    <w:name w:val="Slog5 Znak"/>
    <w:link w:val="Slog5"/>
    <w:rsid w:val="00B44F92"/>
    <w:rPr>
      <w:rFonts w:cs="Calibri"/>
      <w:b/>
      <w:color w:val="5F497A"/>
      <w:sz w:val="23"/>
      <w:szCs w:val="23"/>
      <w:lang w:val="sl-SI" w:eastAsia="sl-SI"/>
    </w:rPr>
  </w:style>
  <w:style w:type="character" w:customStyle="1" w:styleId="Slog6Znak">
    <w:name w:val="Slog6 Znak"/>
    <w:basedOn w:val="Slog5Znak"/>
    <w:link w:val="Slog6"/>
    <w:rsid w:val="00B44F92"/>
    <w:rPr>
      <w:rFonts w:cs="Calibri"/>
      <w:b/>
      <w:color w:val="5F497A"/>
      <w:sz w:val="23"/>
      <w:szCs w:val="23"/>
      <w:lang w:val="sl-SI" w:eastAsia="sl-SI"/>
    </w:rPr>
  </w:style>
  <w:style w:type="character" w:customStyle="1" w:styleId="Slog10Znak">
    <w:name w:val="Slog10 Znak"/>
    <w:link w:val="Slog10"/>
    <w:rsid w:val="00B44F92"/>
    <w:rPr>
      <w:rFonts w:cs="Calibri"/>
      <w:b/>
      <w:sz w:val="23"/>
      <w:szCs w:val="23"/>
      <w:shd w:val="clear" w:color="auto" w:fill="E5DFEC"/>
      <w:lang w:val="sl-SI" w:eastAsia="sl-SI"/>
    </w:rPr>
  </w:style>
  <w:style w:type="paragraph" w:customStyle="1" w:styleId="ZnakZnakZnak">
    <w:name w:val="Znak Znak Znak"/>
    <w:basedOn w:val="Normal"/>
    <w:rsid w:val="00B44F92"/>
    <w:pPr>
      <w:spacing w:after="160" w:line="240" w:lineRule="exact"/>
    </w:pPr>
    <w:rPr>
      <w:rFonts w:ascii="Tahoma" w:eastAsia="Times New Roman" w:hAnsi="Tahoma"/>
      <w:sz w:val="20"/>
      <w:szCs w:val="20"/>
      <w:lang w:val="en-US" w:eastAsia="sl-SI"/>
    </w:rPr>
  </w:style>
  <w:style w:type="numbering" w:customStyle="1" w:styleId="WW8Num8">
    <w:name w:val="WW8Num8"/>
    <w:basedOn w:val="NoList"/>
    <w:rsid w:val="00B44F92"/>
    <w:pPr>
      <w:numPr>
        <w:numId w:val="7"/>
      </w:numPr>
    </w:pPr>
  </w:style>
  <w:style w:type="paragraph" w:customStyle="1" w:styleId="Naslov2RD">
    <w:name w:val="Naslov 2 RD"/>
    <w:basedOn w:val="Naslov2MK"/>
    <w:link w:val="Naslov2RDZnak"/>
    <w:rsid w:val="00B44F92"/>
    <w:pPr>
      <w:widowControl w:val="0"/>
      <w:tabs>
        <w:tab w:val="clear" w:pos="1080"/>
      </w:tabs>
      <w:suppressAutoHyphens/>
      <w:autoSpaceDN w:val="0"/>
      <w:spacing w:line="276" w:lineRule="auto"/>
      <w:ind w:left="0" w:firstLine="0"/>
      <w:jc w:val="both"/>
    </w:pPr>
    <w:rPr>
      <w:rFonts w:eastAsia="Times New Roman" w:cs="Calibri"/>
      <w:kern w:val="3"/>
      <w:lang w:eastAsia="zh-CN"/>
    </w:rPr>
  </w:style>
  <w:style w:type="paragraph" w:customStyle="1" w:styleId="Naslov22RD">
    <w:name w:val="Naslov 22 RD"/>
    <w:basedOn w:val="Standard"/>
    <w:rsid w:val="00B44F92"/>
    <w:rPr>
      <w:rFonts w:ascii="Calibri" w:hAnsi="Calibri"/>
      <w:sz w:val="22"/>
    </w:rPr>
  </w:style>
  <w:style w:type="paragraph" w:customStyle="1" w:styleId="Naslov44RD">
    <w:name w:val="Naslov 44 RD"/>
    <w:basedOn w:val="Standard"/>
    <w:rsid w:val="00B44F92"/>
    <w:pPr>
      <w:numPr>
        <w:numId w:val="8"/>
      </w:numPr>
      <w:ind w:left="0" w:firstLine="0"/>
    </w:pPr>
    <w:rPr>
      <w:rFonts w:ascii="Calibri" w:hAnsi="Calibri"/>
      <w:b/>
      <w:sz w:val="22"/>
    </w:rPr>
  </w:style>
  <w:style w:type="paragraph" w:customStyle="1" w:styleId="ZnakZnak2ZnakZnakZnakZnak">
    <w:name w:val="Znak Znak2 Znak Znak Znak Znak"/>
    <w:basedOn w:val="Normal"/>
    <w:rsid w:val="00B44F92"/>
    <w:pPr>
      <w:spacing w:after="160" w:line="240" w:lineRule="exact"/>
    </w:pPr>
    <w:rPr>
      <w:rFonts w:ascii="Tahoma" w:eastAsia="Times New Roman" w:hAnsi="Tahoma"/>
      <w:sz w:val="20"/>
      <w:szCs w:val="20"/>
      <w:lang w:val="en-US" w:eastAsia="sl-SI"/>
    </w:rPr>
  </w:style>
  <w:style w:type="table" w:customStyle="1" w:styleId="Tabelamrea2">
    <w:name w:val="Tabela – mreža2"/>
    <w:basedOn w:val="TableNormal"/>
    <w:next w:val="TableGrid"/>
    <w:rsid w:val="00B44F92"/>
    <w:pPr>
      <w:overflowPunct w:val="0"/>
      <w:autoSpaceDE w:val="0"/>
      <w:autoSpaceDN w:val="0"/>
      <w:adjustRightInd w:val="0"/>
      <w:textAlignment w:val="baseline"/>
    </w:pPr>
    <w:rPr>
      <w:rFonts w:ascii="Times New Roman" w:eastAsia="Times New Roman" w:hAnsi="Times New Roman"/>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44F92"/>
    <w:rPr>
      <w:color w:val="808080"/>
    </w:rPr>
  </w:style>
  <w:style w:type="character" w:styleId="Emphasis">
    <w:name w:val="Emphasis"/>
    <w:basedOn w:val="DefaultParagraphFont"/>
    <w:qFormat/>
    <w:rsid w:val="00B44F92"/>
    <w:rPr>
      <w:i/>
      <w:iCs/>
    </w:rPr>
  </w:style>
  <w:style w:type="numbering" w:customStyle="1" w:styleId="Slogjavnonaroilo">
    <w:name w:val="Slog javno naročilo"/>
    <w:basedOn w:val="NoList"/>
    <w:uiPriority w:val="99"/>
    <w:rsid w:val="00B44F92"/>
    <w:pPr>
      <w:numPr>
        <w:numId w:val="9"/>
      </w:numPr>
    </w:pPr>
  </w:style>
  <w:style w:type="paragraph" w:styleId="Index1">
    <w:name w:val="index 1"/>
    <w:basedOn w:val="Normal"/>
    <w:next w:val="Normal"/>
    <w:autoRedefine/>
    <w:rsid w:val="00B44F92"/>
    <w:pPr>
      <w:spacing w:after="0" w:line="240" w:lineRule="auto"/>
      <w:ind w:left="220" w:hanging="220"/>
    </w:pPr>
    <w:rPr>
      <w:rFonts w:asciiTheme="minorHAnsi" w:hAnsiTheme="minorHAnsi"/>
      <w:sz w:val="18"/>
      <w:szCs w:val="18"/>
      <w:lang w:eastAsia="sl-SI"/>
    </w:rPr>
  </w:style>
  <w:style w:type="paragraph" w:styleId="Index2">
    <w:name w:val="index 2"/>
    <w:basedOn w:val="Normal"/>
    <w:next w:val="Normal"/>
    <w:autoRedefine/>
    <w:rsid w:val="00B44F92"/>
    <w:pPr>
      <w:spacing w:after="0" w:line="240" w:lineRule="auto"/>
      <w:ind w:left="440" w:hanging="220"/>
    </w:pPr>
    <w:rPr>
      <w:rFonts w:asciiTheme="minorHAnsi" w:hAnsiTheme="minorHAnsi"/>
      <w:sz w:val="18"/>
      <w:szCs w:val="18"/>
      <w:lang w:eastAsia="sl-SI"/>
    </w:rPr>
  </w:style>
  <w:style w:type="paragraph" w:styleId="Index3">
    <w:name w:val="index 3"/>
    <w:basedOn w:val="Normal"/>
    <w:next w:val="Normal"/>
    <w:autoRedefine/>
    <w:rsid w:val="00B44F92"/>
    <w:pPr>
      <w:spacing w:after="0" w:line="240" w:lineRule="auto"/>
      <w:ind w:left="660" w:hanging="220"/>
    </w:pPr>
    <w:rPr>
      <w:rFonts w:asciiTheme="minorHAnsi" w:hAnsiTheme="minorHAnsi"/>
      <w:sz w:val="18"/>
      <w:szCs w:val="18"/>
      <w:lang w:eastAsia="sl-SI"/>
    </w:rPr>
  </w:style>
  <w:style w:type="paragraph" w:styleId="Index4">
    <w:name w:val="index 4"/>
    <w:basedOn w:val="Normal"/>
    <w:next w:val="Normal"/>
    <w:autoRedefine/>
    <w:rsid w:val="00B44F92"/>
    <w:pPr>
      <w:spacing w:after="0" w:line="240" w:lineRule="auto"/>
      <w:ind w:left="880" w:hanging="220"/>
    </w:pPr>
    <w:rPr>
      <w:rFonts w:asciiTheme="minorHAnsi" w:hAnsiTheme="minorHAnsi"/>
      <w:sz w:val="18"/>
      <w:szCs w:val="18"/>
      <w:lang w:eastAsia="sl-SI"/>
    </w:rPr>
  </w:style>
  <w:style w:type="paragraph" w:styleId="Index5">
    <w:name w:val="index 5"/>
    <w:basedOn w:val="Normal"/>
    <w:next w:val="Normal"/>
    <w:autoRedefine/>
    <w:rsid w:val="00B44F92"/>
    <w:pPr>
      <w:spacing w:after="0" w:line="240" w:lineRule="auto"/>
      <w:ind w:left="1100" w:hanging="220"/>
    </w:pPr>
    <w:rPr>
      <w:rFonts w:asciiTheme="minorHAnsi" w:hAnsiTheme="minorHAnsi"/>
      <w:sz w:val="18"/>
      <w:szCs w:val="18"/>
      <w:lang w:eastAsia="sl-SI"/>
    </w:rPr>
  </w:style>
  <w:style w:type="paragraph" w:styleId="Index6">
    <w:name w:val="index 6"/>
    <w:basedOn w:val="Normal"/>
    <w:next w:val="Normal"/>
    <w:autoRedefine/>
    <w:rsid w:val="00B44F92"/>
    <w:pPr>
      <w:spacing w:after="0" w:line="240" w:lineRule="auto"/>
      <w:ind w:left="1320" w:hanging="220"/>
    </w:pPr>
    <w:rPr>
      <w:rFonts w:asciiTheme="minorHAnsi" w:hAnsiTheme="minorHAnsi"/>
      <w:sz w:val="18"/>
      <w:szCs w:val="18"/>
      <w:lang w:eastAsia="sl-SI"/>
    </w:rPr>
  </w:style>
  <w:style w:type="paragraph" w:styleId="Index7">
    <w:name w:val="index 7"/>
    <w:basedOn w:val="Normal"/>
    <w:next w:val="Normal"/>
    <w:autoRedefine/>
    <w:rsid w:val="00B44F92"/>
    <w:pPr>
      <w:spacing w:after="0" w:line="240" w:lineRule="auto"/>
      <w:ind w:left="1540" w:hanging="220"/>
    </w:pPr>
    <w:rPr>
      <w:rFonts w:asciiTheme="minorHAnsi" w:hAnsiTheme="minorHAnsi"/>
      <w:sz w:val="18"/>
      <w:szCs w:val="18"/>
      <w:lang w:eastAsia="sl-SI"/>
    </w:rPr>
  </w:style>
  <w:style w:type="paragraph" w:styleId="Index8">
    <w:name w:val="index 8"/>
    <w:basedOn w:val="Normal"/>
    <w:next w:val="Normal"/>
    <w:autoRedefine/>
    <w:rsid w:val="00B44F92"/>
    <w:pPr>
      <w:spacing w:after="0" w:line="240" w:lineRule="auto"/>
      <w:ind w:left="1760" w:hanging="220"/>
    </w:pPr>
    <w:rPr>
      <w:rFonts w:asciiTheme="minorHAnsi" w:hAnsiTheme="minorHAnsi"/>
      <w:sz w:val="18"/>
      <w:szCs w:val="18"/>
      <w:lang w:eastAsia="sl-SI"/>
    </w:rPr>
  </w:style>
  <w:style w:type="paragraph" w:styleId="Index9">
    <w:name w:val="index 9"/>
    <w:basedOn w:val="Normal"/>
    <w:next w:val="Normal"/>
    <w:autoRedefine/>
    <w:rsid w:val="00B44F92"/>
    <w:pPr>
      <w:spacing w:after="0" w:line="240" w:lineRule="auto"/>
      <w:ind w:left="1980" w:hanging="220"/>
    </w:pPr>
    <w:rPr>
      <w:rFonts w:asciiTheme="minorHAnsi" w:hAnsiTheme="minorHAnsi"/>
      <w:sz w:val="18"/>
      <w:szCs w:val="18"/>
      <w:lang w:eastAsia="sl-SI"/>
    </w:rPr>
  </w:style>
  <w:style w:type="paragraph" w:styleId="IndexHeading">
    <w:name w:val="index heading"/>
    <w:basedOn w:val="Normal"/>
    <w:next w:val="Index1"/>
    <w:rsid w:val="00B44F92"/>
    <w:pPr>
      <w:spacing w:before="240" w:after="120" w:line="240" w:lineRule="auto"/>
      <w:jc w:val="center"/>
    </w:pPr>
    <w:rPr>
      <w:rFonts w:asciiTheme="minorHAnsi" w:hAnsiTheme="minorHAnsi"/>
      <w:b/>
      <w:bCs/>
      <w:sz w:val="26"/>
      <w:szCs w:val="26"/>
      <w:lang w:eastAsia="sl-SI"/>
    </w:rPr>
  </w:style>
  <w:style w:type="paragraph" w:customStyle="1" w:styleId="javnanaroilapodnaslov">
    <w:name w:val="javna naročila podnaslov"/>
    <w:basedOn w:val="Heading2"/>
    <w:link w:val="javnanaroilapodnaslovZnak"/>
    <w:autoRedefine/>
    <w:qFormat/>
    <w:rsid w:val="00B44F92"/>
    <w:pPr>
      <w:framePr w:wrap="notBeside" w:vAnchor="text" w:hAnchor="text" w:y="1"/>
      <w:numPr>
        <w:numId w:val="12"/>
      </w:numPr>
      <w:spacing w:before="0" w:after="0"/>
      <w:ind w:left="0" w:right="-218" w:firstLine="0"/>
    </w:pPr>
    <w:rPr>
      <w:rFonts w:ascii="Arial" w:eastAsia="Times New Roman" w:hAnsi="Arial" w:cs="Arial"/>
      <w:kern w:val="3"/>
      <w:sz w:val="24"/>
      <w:u w:val="single"/>
    </w:rPr>
  </w:style>
  <w:style w:type="character" w:customStyle="1" w:styleId="Naslov2RDZnak">
    <w:name w:val="Naslov 2 RD Znak"/>
    <w:basedOn w:val="Naslov2MKZnak1"/>
    <w:link w:val="Naslov2RD"/>
    <w:rsid w:val="00B44F92"/>
    <w:rPr>
      <w:rFonts w:ascii="Arial" w:eastAsia="Times New Roman" w:hAnsi="Arial" w:cs="Calibri"/>
      <w:b/>
      <w:kern w:val="3"/>
      <w:sz w:val="22"/>
      <w:szCs w:val="22"/>
      <w:lang w:val="sl-SI" w:eastAsia="zh-CN"/>
    </w:rPr>
  </w:style>
  <w:style w:type="character" w:customStyle="1" w:styleId="javnanaroilapodnaslovZnak">
    <w:name w:val="javna naročila podnaslov Znak"/>
    <w:basedOn w:val="Naslov2RDZnak"/>
    <w:link w:val="javnanaroilapodnaslov"/>
    <w:rsid w:val="00B44F92"/>
    <w:rPr>
      <w:rFonts w:ascii="Arial" w:eastAsia="Times New Roman" w:hAnsi="Arial" w:cs="Arial"/>
      <w:b/>
      <w:bCs/>
      <w:i/>
      <w:iCs/>
      <w:kern w:val="3"/>
      <w:sz w:val="24"/>
      <w:szCs w:val="28"/>
      <w:u w:val="single"/>
      <w:lang w:val="x-none" w:eastAsia="sl-SI"/>
    </w:rPr>
  </w:style>
  <w:style w:type="paragraph" w:customStyle="1" w:styleId="Javnonaroilo-naslov1">
    <w:name w:val="Javno naročilo - naslov 1"/>
    <w:basedOn w:val="Heading1"/>
    <w:link w:val="Javnonaroilo-naslov1Znak"/>
    <w:qFormat/>
    <w:rsid w:val="00B44F92"/>
    <w:pPr>
      <w:numPr>
        <w:numId w:val="0"/>
      </w:numPr>
    </w:pPr>
    <w:rPr>
      <w:rFonts w:cs="Arial"/>
    </w:rPr>
  </w:style>
  <w:style w:type="numbering" w:customStyle="1" w:styleId="Slog11">
    <w:name w:val="Slog11"/>
    <w:uiPriority w:val="99"/>
    <w:rsid w:val="00B44F92"/>
    <w:pPr>
      <w:numPr>
        <w:numId w:val="11"/>
      </w:numPr>
    </w:pPr>
  </w:style>
  <w:style w:type="character" w:customStyle="1" w:styleId="Javnonaroilo-naslov1Znak">
    <w:name w:val="Javno naročilo - naslov 1 Znak"/>
    <w:basedOn w:val="Heading1Char"/>
    <w:link w:val="Javnonaroilo-naslov1"/>
    <w:rsid w:val="00B44F92"/>
    <w:rPr>
      <w:rFonts w:ascii="Arial" w:hAnsi="Arial" w:cs="Arial"/>
      <w:b/>
      <w:bCs/>
      <w:kern w:val="32"/>
      <w:sz w:val="32"/>
      <w:szCs w:val="32"/>
      <w:lang w:val="x-none" w:eastAsia="sl-SI"/>
    </w:rPr>
  </w:style>
  <w:style w:type="paragraph" w:customStyle="1" w:styleId="javnanaroila-naslov3">
    <w:name w:val="javna naročila - naslov 3"/>
    <w:basedOn w:val="Heading2"/>
    <w:link w:val="javnanaroila-naslov3Znak"/>
    <w:qFormat/>
    <w:rsid w:val="00B44F92"/>
    <w:rPr>
      <w:rFonts w:ascii="Arial" w:hAnsi="Arial" w:cs="Arial"/>
      <w:b w:val="0"/>
      <w:sz w:val="22"/>
    </w:rPr>
  </w:style>
  <w:style w:type="character" w:customStyle="1" w:styleId="javnanaroila-naslov3Znak">
    <w:name w:val="javna naročila - naslov 3 Znak"/>
    <w:basedOn w:val="DefaultParagraphFont"/>
    <w:link w:val="javnanaroila-naslov3"/>
    <w:rsid w:val="00B44F92"/>
    <w:rPr>
      <w:rFonts w:ascii="Arial" w:hAnsi="Arial" w:cs="Arial"/>
      <w:bCs/>
      <w:i/>
      <w:iCs/>
      <w:sz w:val="22"/>
      <w:szCs w:val="28"/>
      <w:lang w:val="x-none" w:eastAsia="sl-SI"/>
    </w:rPr>
  </w:style>
  <w:style w:type="paragraph" w:customStyle="1" w:styleId="javnonaroilo-besedilo">
    <w:name w:val="javno naročilo - besedilo"/>
    <w:qFormat/>
    <w:rsid w:val="00B44F92"/>
    <w:pPr>
      <w:ind w:left="360" w:hanging="360"/>
    </w:pPr>
    <w:rPr>
      <w:rFonts w:ascii="Arial" w:eastAsia="Times New Roman" w:hAnsi="Arial" w:cs="Arial"/>
      <w:noProof/>
      <w:sz w:val="22"/>
      <w:lang w:val="sl-SI" w:eastAsia="sl-SI"/>
    </w:rPr>
  </w:style>
  <w:style w:type="table" w:customStyle="1" w:styleId="Tabelamrea3">
    <w:name w:val="Tabela – mreža3"/>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DefaultParagraphFont"/>
    <w:uiPriority w:val="1"/>
    <w:qFormat/>
    <w:rsid w:val="00B44F92"/>
    <w:rPr>
      <w:rFonts w:cs="Arial"/>
      <w:lang w:val="sl-SI"/>
    </w:rPr>
  </w:style>
  <w:style w:type="paragraph" w:customStyle="1" w:styleId="javnonaroilo-merila">
    <w:name w:val="javno naročilo - merila"/>
    <w:basedOn w:val="Normal"/>
    <w:link w:val="javnonaroilo-merilaZnak"/>
    <w:qFormat/>
    <w:rsid w:val="00B44F92"/>
    <w:pPr>
      <w:numPr>
        <w:numId w:val="14"/>
      </w:numPr>
      <w:spacing w:after="0" w:line="240" w:lineRule="auto"/>
      <w:ind w:left="0" w:firstLine="0"/>
      <w:jc w:val="both"/>
    </w:pPr>
    <w:rPr>
      <w:rFonts w:ascii="Arial" w:hAnsi="Arial" w:cs="Arial"/>
      <w:lang w:eastAsia="sl-SI"/>
    </w:rPr>
  </w:style>
  <w:style w:type="character" w:customStyle="1" w:styleId="javnonaroilo-merilaZnak">
    <w:name w:val="javno naročilo - merila Znak"/>
    <w:basedOn w:val="DefaultParagraphFont"/>
    <w:link w:val="javnonaroilo-merila"/>
    <w:rsid w:val="00B44F92"/>
    <w:rPr>
      <w:rFonts w:ascii="Arial" w:hAnsi="Arial" w:cs="Arial"/>
      <w:sz w:val="22"/>
      <w:szCs w:val="22"/>
      <w:lang w:val="sl-SI" w:eastAsia="sl-SI"/>
    </w:rPr>
  </w:style>
  <w:style w:type="paragraph" w:customStyle="1" w:styleId="javnanaroila-tokovanje">
    <w:name w:val="javna naročila - točkovanje"/>
    <w:basedOn w:val="Normal"/>
    <w:link w:val="javnanaroila-tokovanjeZnak"/>
    <w:qFormat/>
    <w:rsid w:val="00B44F92"/>
    <w:pPr>
      <w:numPr>
        <w:numId w:val="15"/>
      </w:numPr>
      <w:spacing w:after="0" w:line="240" w:lineRule="auto"/>
      <w:ind w:left="0" w:firstLine="0"/>
    </w:pPr>
    <w:rPr>
      <w:rFonts w:ascii="Arial" w:hAnsi="Arial"/>
    </w:rPr>
  </w:style>
  <w:style w:type="character" w:customStyle="1" w:styleId="javnanaroila-tokovanjeZnak">
    <w:name w:val="javna naročila - točkovanje Znak"/>
    <w:basedOn w:val="DefaultParagraphFont"/>
    <w:link w:val="javnanaroila-tokovanje"/>
    <w:rsid w:val="00B44F92"/>
    <w:rPr>
      <w:rFonts w:ascii="Arial" w:hAnsi="Arial"/>
      <w:sz w:val="22"/>
      <w:szCs w:val="22"/>
      <w:lang w:val="sl-SI" w:eastAsia="en-US"/>
    </w:rPr>
  </w:style>
  <w:style w:type="paragraph" w:customStyle="1" w:styleId="Slog13">
    <w:name w:val="Slog13"/>
    <w:basedOn w:val="ListParagraph"/>
    <w:link w:val="Slog13Znak"/>
    <w:qFormat/>
    <w:rsid w:val="00B44F92"/>
    <w:pPr>
      <w:keepNext/>
      <w:numPr>
        <w:numId w:val="16"/>
      </w:numPr>
      <w:spacing w:before="240" w:after="60" w:line="240" w:lineRule="auto"/>
      <w:ind w:left="0" w:firstLine="0"/>
      <w:jc w:val="both"/>
      <w:outlineLvl w:val="2"/>
    </w:pPr>
    <w:rPr>
      <w:rFonts w:ascii="Arial" w:hAnsi="Arial" w:cs="Arial"/>
      <w:b/>
      <w:bCs/>
    </w:rPr>
  </w:style>
  <w:style w:type="paragraph" w:customStyle="1" w:styleId="Slog14">
    <w:name w:val="Slog14"/>
    <w:basedOn w:val="Normal"/>
    <w:link w:val="Slog14Znak"/>
    <w:qFormat/>
    <w:rsid w:val="00B44F92"/>
    <w:pPr>
      <w:spacing w:after="0" w:line="240" w:lineRule="auto"/>
      <w:ind w:left="360" w:hanging="360"/>
    </w:pPr>
    <w:rPr>
      <w:rFonts w:ascii="Arial" w:hAnsi="Arial"/>
      <w:lang w:eastAsia="sl-SI"/>
    </w:rPr>
  </w:style>
  <w:style w:type="character" w:customStyle="1" w:styleId="ListParagraphChar">
    <w:name w:val="List Paragraph Char"/>
    <w:basedOn w:val="Heading3Char"/>
    <w:link w:val="ListParagraph"/>
    <w:uiPriority w:val="34"/>
    <w:qFormat/>
    <w:rsid w:val="00B44F92"/>
    <w:rPr>
      <w:rFonts w:ascii="Cambria" w:hAnsi="Cambria"/>
      <w:b w:val="0"/>
      <w:bCs w:val="0"/>
      <w:sz w:val="22"/>
      <w:szCs w:val="22"/>
      <w:lang w:val="sl-SI" w:eastAsia="en-US"/>
    </w:rPr>
  </w:style>
  <w:style w:type="character" w:customStyle="1" w:styleId="Slog13Znak">
    <w:name w:val="Slog13 Znak"/>
    <w:basedOn w:val="ListParagraphChar"/>
    <w:link w:val="Slog13"/>
    <w:rsid w:val="00B44F92"/>
    <w:rPr>
      <w:rFonts w:ascii="Arial" w:hAnsi="Arial" w:cs="Arial"/>
      <w:b/>
      <w:bCs/>
      <w:sz w:val="22"/>
      <w:szCs w:val="22"/>
      <w:lang w:val="sl-SI" w:eastAsia="en-US"/>
    </w:rPr>
  </w:style>
  <w:style w:type="paragraph" w:customStyle="1" w:styleId="Slog15">
    <w:name w:val="Slog15"/>
    <w:basedOn w:val="Normal"/>
    <w:link w:val="Slog15Znak"/>
    <w:qFormat/>
    <w:rsid w:val="00B44F92"/>
    <w:pPr>
      <w:numPr>
        <w:numId w:val="17"/>
      </w:numPr>
      <w:spacing w:after="0" w:line="240" w:lineRule="auto"/>
      <w:ind w:left="0" w:firstLine="0"/>
      <w:jc w:val="both"/>
    </w:pPr>
    <w:rPr>
      <w:rFonts w:ascii="Arial" w:hAnsi="Arial" w:cs="Arial"/>
      <w:lang w:eastAsia="sl-SI"/>
    </w:rPr>
  </w:style>
  <w:style w:type="character" w:customStyle="1" w:styleId="Slog14Znak">
    <w:name w:val="Slog14 Znak"/>
    <w:basedOn w:val="DefaultParagraphFont"/>
    <w:link w:val="Slog14"/>
    <w:rsid w:val="00B44F92"/>
    <w:rPr>
      <w:rFonts w:ascii="Arial" w:hAnsi="Arial"/>
      <w:sz w:val="22"/>
      <w:szCs w:val="22"/>
      <w:lang w:val="sl-SI" w:eastAsia="sl-SI"/>
    </w:rPr>
  </w:style>
  <w:style w:type="paragraph" w:customStyle="1" w:styleId="Slog16">
    <w:name w:val="Slog16"/>
    <w:basedOn w:val="Normal"/>
    <w:link w:val="Slog16Znak"/>
    <w:qFormat/>
    <w:rsid w:val="00B44F92"/>
    <w:pPr>
      <w:numPr>
        <w:numId w:val="18"/>
      </w:numPr>
      <w:spacing w:after="0" w:line="240" w:lineRule="auto"/>
      <w:ind w:left="0" w:firstLine="0"/>
    </w:pPr>
    <w:rPr>
      <w:rFonts w:ascii="Arial" w:hAnsi="Arial" w:cs="Arial"/>
      <w:lang w:eastAsia="sl-SI"/>
    </w:rPr>
  </w:style>
  <w:style w:type="character" w:customStyle="1" w:styleId="Slog15Znak">
    <w:name w:val="Slog15 Znak"/>
    <w:basedOn w:val="DefaultParagraphFont"/>
    <w:link w:val="Slog15"/>
    <w:rsid w:val="00B44F92"/>
    <w:rPr>
      <w:rFonts w:ascii="Arial" w:hAnsi="Arial" w:cs="Arial"/>
      <w:sz w:val="22"/>
      <w:szCs w:val="22"/>
      <w:lang w:val="sl-SI" w:eastAsia="sl-SI"/>
    </w:rPr>
  </w:style>
  <w:style w:type="paragraph" w:customStyle="1" w:styleId="Slog17">
    <w:name w:val="Slog17"/>
    <w:basedOn w:val="Normal"/>
    <w:link w:val="Slog17Znak"/>
    <w:qFormat/>
    <w:rsid w:val="00B44F92"/>
    <w:pPr>
      <w:numPr>
        <w:numId w:val="19"/>
      </w:numPr>
      <w:spacing w:after="0" w:line="240" w:lineRule="auto"/>
      <w:ind w:left="0" w:firstLine="0"/>
    </w:pPr>
    <w:rPr>
      <w:rFonts w:ascii="Arial" w:hAnsi="Arial" w:cs="Arial"/>
      <w:lang w:eastAsia="sl-SI"/>
    </w:rPr>
  </w:style>
  <w:style w:type="character" w:customStyle="1" w:styleId="Slog16Znak">
    <w:name w:val="Slog16 Znak"/>
    <w:basedOn w:val="DefaultParagraphFont"/>
    <w:link w:val="Slog16"/>
    <w:rsid w:val="00B44F92"/>
    <w:rPr>
      <w:rFonts w:ascii="Arial" w:hAnsi="Arial" w:cs="Arial"/>
      <w:sz w:val="22"/>
      <w:szCs w:val="22"/>
      <w:lang w:val="sl-SI" w:eastAsia="sl-SI"/>
    </w:rPr>
  </w:style>
  <w:style w:type="character" w:customStyle="1" w:styleId="Slog17Znak">
    <w:name w:val="Slog17 Znak"/>
    <w:basedOn w:val="DefaultParagraphFont"/>
    <w:link w:val="Slog17"/>
    <w:rsid w:val="00B44F92"/>
    <w:rPr>
      <w:rFonts w:ascii="Arial" w:hAnsi="Arial" w:cs="Arial"/>
      <w:sz w:val="22"/>
      <w:szCs w:val="22"/>
      <w:lang w:val="sl-SI" w:eastAsia="sl-SI"/>
    </w:rPr>
  </w:style>
  <w:style w:type="paragraph" w:customStyle="1" w:styleId="Slog18">
    <w:name w:val="Slog18"/>
    <w:basedOn w:val="Normal"/>
    <w:link w:val="Slog18Znak"/>
    <w:qFormat/>
    <w:rsid w:val="00B44F92"/>
    <w:pPr>
      <w:numPr>
        <w:numId w:val="20"/>
      </w:numPr>
      <w:tabs>
        <w:tab w:val="left" w:pos="1728"/>
        <w:tab w:val="left" w:pos="7200"/>
      </w:tabs>
      <w:spacing w:after="0" w:line="240" w:lineRule="auto"/>
      <w:ind w:left="0" w:firstLine="0"/>
      <w:jc w:val="both"/>
    </w:pPr>
    <w:rPr>
      <w:rFonts w:ascii="Arial" w:eastAsia="Times New Roman" w:hAnsi="Arial" w:cs="Arial"/>
      <w:lang w:eastAsia="sl-SI"/>
    </w:rPr>
  </w:style>
  <w:style w:type="paragraph" w:customStyle="1" w:styleId="Slog19">
    <w:name w:val="Slog19"/>
    <w:basedOn w:val="Normal"/>
    <w:link w:val="Slog19Znak"/>
    <w:qFormat/>
    <w:rsid w:val="00B44F92"/>
    <w:pPr>
      <w:numPr>
        <w:numId w:val="21"/>
      </w:numPr>
      <w:tabs>
        <w:tab w:val="left" w:pos="1728"/>
        <w:tab w:val="left" w:pos="7200"/>
      </w:tabs>
      <w:spacing w:after="0" w:line="240" w:lineRule="auto"/>
      <w:ind w:left="0" w:firstLine="0"/>
      <w:jc w:val="both"/>
    </w:pPr>
    <w:rPr>
      <w:rFonts w:ascii="Arial" w:eastAsia="Times New Roman" w:hAnsi="Arial" w:cs="Arial"/>
      <w:lang w:eastAsia="sl-SI"/>
    </w:rPr>
  </w:style>
  <w:style w:type="character" w:customStyle="1" w:styleId="Slog18Znak">
    <w:name w:val="Slog18 Znak"/>
    <w:basedOn w:val="DefaultParagraphFont"/>
    <w:link w:val="Slog18"/>
    <w:rsid w:val="00B44F92"/>
    <w:rPr>
      <w:rFonts w:ascii="Arial" w:eastAsia="Times New Roman" w:hAnsi="Arial" w:cs="Arial"/>
      <w:sz w:val="22"/>
      <w:szCs w:val="22"/>
      <w:lang w:val="sl-SI" w:eastAsia="sl-SI"/>
    </w:rPr>
  </w:style>
  <w:style w:type="character" w:customStyle="1" w:styleId="Slog19Znak">
    <w:name w:val="Slog19 Znak"/>
    <w:basedOn w:val="DefaultParagraphFont"/>
    <w:link w:val="Slog19"/>
    <w:rsid w:val="00B44F92"/>
    <w:rPr>
      <w:rFonts w:ascii="Arial" w:eastAsia="Times New Roman" w:hAnsi="Arial" w:cs="Arial"/>
      <w:sz w:val="22"/>
      <w:szCs w:val="22"/>
      <w:lang w:val="sl-SI" w:eastAsia="sl-SI"/>
    </w:rPr>
  </w:style>
  <w:style w:type="paragraph" w:customStyle="1" w:styleId="Slog20">
    <w:name w:val="Slog20"/>
    <w:basedOn w:val="Normal"/>
    <w:link w:val="Slog20Znak"/>
    <w:qFormat/>
    <w:rsid w:val="00B44F92"/>
    <w:pPr>
      <w:numPr>
        <w:numId w:val="22"/>
      </w:numPr>
      <w:tabs>
        <w:tab w:val="left" w:pos="1728"/>
        <w:tab w:val="left" w:pos="7200"/>
      </w:tabs>
      <w:spacing w:after="0" w:line="240" w:lineRule="auto"/>
      <w:ind w:left="0" w:firstLine="0"/>
    </w:pPr>
    <w:rPr>
      <w:rFonts w:ascii="Arial" w:eastAsia="Times New Roman" w:hAnsi="Arial" w:cs="Arial"/>
      <w:lang w:eastAsia="sl-SI"/>
    </w:rPr>
  </w:style>
  <w:style w:type="character" w:customStyle="1" w:styleId="Slog20Znak">
    <w:name w:val="Slog20 Znak"/>
    <w:basedOn w:val="DefaultParagraphFont"/>
    <w:link w:val="Slog20"/>
    <w:rsid w:val="00B44F92"/>
    <w:rPr>
      <w:rFonts w:ascii="Arial" w:eastAsia="Times New Roman" w:hAnsi="Arial" w:cs="Arial"/>
      <w:sz w:val="22"/>
      <w:szCs w:val="22"/>
      <w:lang w:val="sl-SI" w:eastAsia="sl-SI"/>
    </w:rPr>
  </w:style>
  <w:style w:type="paragraph" w:customStyle="1" w:styleId="Slog21">
    <w:name w:val="Slog21"/>
    <w:basedOn w:val="Normal"/>
    <w:link w:val="Slog21Znak"/>
    <w:qFormat/>
    <w:rsid w:val="00B44F92"/>
    <w:pPr>
      <w:numPr>
        <w:numId w:val="23"/>
      </w:numPr>
      <w:spacing w:after="0" w:line="240" w:lineRule="auto"/>
      <w:ind w:left="0" w:firstLine="0"/>
      <w:jc w:val="both"/>
    </w:pPr>
    <w:rPr>
      <w:rFonts w:ascii="Arial" w:hAnsi="Arial" w:cs="Arial"/>
      <w:lang w:eastAsia="sl-SI"/>
    </w:rPr>
  </w:style>
  <w:style w:type="paragraph" w:customStyle="1" w:styleId="Slog22">
    <w:name w:val="Slog22"/>
    <w:basedOn w:val="Normal"/>
    <w:link w:val="Slog22Znak"/>
    <w:qFormat/>
    <w:rsid w:val="00B44F92"/>
    <w:pPr>
      <w:numPr>
        <w:numId w:val="24"/>
      </w:numPr>
      <w:spacing w:after="0" w:line="240" w:lineRule="auto"/>
      <w:ind w:left="0" w:firstLine="0"/>
      <w:jc w:val="both"/>
    </w:pPr>
    <w:rPr>
      <w:rFonts w:ascii="Arial" w:hAnsi="Arial" w:cs="Arial"/>
      <w:lang w:eastAsia="sl-SI"/>
    </w:rPr>
  </w:style>
  <w:style w:type="character" w:customStyle="1" w:styleId="Slog21Znak">
    <w:name w:val="Slog21 Znak"/>
    <w:basedOn w:val="DefaultParagraphFont"/>
    <w:link w:val="Slog21"/>
    <w:rsid w:val="00B44F92"/>
    <w:rPr>
      <w:rFonts w:ascii="Arial" w:hAnsi="Arial" w:cs="Arial"/>
      <w:sz w:val="22"/>
      <w:szCs w:val="22"/>
      <w:lang w:val="sl-SI" w:eastAsia="sl-SI"/>
    </w:rPr>
  </w:style>
  <w:style w:type="paragraph" w:customStyle="1" w:styleId="Slog23">
    <w:name w:val="Slog23"/>
    <w:basedOn w:val="Normal"/>
    <w:link w:val="Slog23Znak"/>
    <w:qFormat/>
    <w:rsid w:val="00B44F92"/>
    <w:pPr>
      <w:numPr>
        <w:numId w:val="25"/>
      </w:numPr>
      <w:autoSpaceDE w:val="0"/>
      <w:autoSpaceDN w:val="0"/>
      <w:adjustRightInd w:val="0"/>
      <w:spacing w:after="0" w:line="240" w:lineRule="auto"/>
      <w:ind w:left="0" w:firstLine="0"/>
      <w:jc w:val="both"/>
    </w:pPr>
    <w:rPr>
      <w:rFonts w:ascii="Arial" w:hAnsi="Arial" w:cs="Arial"/>
      <w:lang w:eastAsia="sl-SI"/>
    </w:rPr>
  </w:style>
  <w:style w:type="character" w:customStyle="1" w:styleId="Slog22Znak">
    <w:name w:val="Slog22 Znak"/>
    <w:basedOn w:val="DefaultParagraphFont"/>
    <w:link w:val="Slog22"/>
    <w:rsid w:val="00B44F92"/>
    <w:rPr>
      <w:rFonts w:ascii="Arial" w:hAnsi="Arial" w:cs="Arial"/>
      <w:sz w:val="22"/>
      <w:szCs w:val="22"/>
      <w:lang w:val="sl-SI" w:eastAsia="sl-SI"/>
    </w:rPr>
  </w:style>
  <w:style w:type="paragraph" w:customStyle="1" w:styleId="Slog24">
    <w:name w:val="Slog24"/>
    <w:basedOn w:val="Normal"/>
    <w:link w:val="Slog24Znak"/>
    <w:qFormat/>
    <w:rsid w:val="00B44F92"/>
    <w:pPr>
      <w:numPr>
        <w:numId w:val="26"/>
      </w:numPr>
      <w:spacing w:after="0" w:line="240" w:lineRule="auto"/>
      <w:ind w:left="0" w:firstLine="0"/>
      <w:jc w:val="both"/>
    </w:pPr>
    <w:rPr>
      <w:rFonts w:ascii="Arial" w:hAnsi="Arial" w:cs="Arial"/>
      <w:lang w:eastAsia="sl-SI"/>
    </w:rPr>
  </w:style>
  <w:style w:type="character" w:customStyle="1" w:styleId="Slog23Znak">
    <w:name w:val="Slog23 Znak"/>
    <w:basedOn w:val="DefaultParagraphFont"/>
    <w:link w:val="Slog23"/>
    <w:rsid w:val="00B44F92"/>
    <w:rPr>
      <w:rFonts w:ascii="Arial" w:hAnsi="Arial" w:cs="Arial"/>
      <w:sz w:val="22"/>
      <w:szCs w:val="22"/>
      <w:lang w:val="sl-SI" w:eastAsia="sl-SI"/>
    </w:rPr>
  </w:style>
  <w:style w:type="paragraph" w:customStyle="1" w:styleId="Slog25">
    <w:name w:val="Slog25"/>
    <w:basedOn w:val="Normal"/>
    <w:link w:val="Slog25Znak"/>
    <w:qFormat/>
    <w:rsid w:val="00B44F92"/>
    <w:pPr>
      <w:numPr>
        <w:numId w:val="27"/>
      </w:numPr>
      <w:spacing w:after="0" w:line="240" w:lineRule="auto"/>
      <w:ind w:left="0" w:firstLine="0"/>
    </w:pPr>
    <w:rPr>
      <w:rFonts w:ascii="Arial" w:hAnsi="Arial" w:cs="Arial"/>
      <w:lang w:eastAsia="sl-SI"/>
    </w:rPr>
  </w:style>
  <w:style w:type="character" w:customStyle="1" w:styleId="Slog24Znak">
    <w:name w:val="Slog24 Znak"/>
    <w:basedOn w:val="DefaultParagraphFont"/>
    <w:link w:val="Slog24"/>
    <w:rsid w:val="00B44F92"/>
    <w:rPr>
      <w:rFonts w:ascii="Arial" w:hAnsi="Arial" w:cs="Arial"/>
      <w:sz w:val="22"/>
      <w:szCs w:val="22"/>
      <w:lang w:val="sl-SI" w:eastAsia="sl-SI"/>
    </w:rPr>
  </w:style>
  <w:style w:type="character" w:customStyle="1" w:styleId="Slog25Znak">
    <w:name w:val="Slog25 Znak"/>
    <w:basedOn w:val="DefaultParagraphFont"/>
    <w:link w:val="Slog25"/>
    <w:rsid w:val="00B44F92"/>
    <w:rPr>
      <w:rFonts w:ascii="Arial" w:hAnsi="Arial" w:cs="Arial"/>
      <w:sz w:val="22"/>
      <w:szCs w:val="22"/>
      <w:lang w:val="sl-SI" w:eastAsia="sl-SI"/>
    </w:rPr>
  </w:style>
  <w:style w:type="paragraph" w:customStyle="1" w:styleId="Slog26">
    <w:name w:val="Slog26"/>
    <w:basedOn w:val="Normal"/>
    <w:link w:val="Slog26Znak"/>
    <w:qFormat/>
    <w:rsid w:val="00B44F92"/>
    <w:pPr>
      <w:numPr>
        <w:numId w:val="28"/>
      </w:numPr>
      <w:spacing w:after="0" w:line="240" w:lineRule="auto"/>
      <w:ind w:left="0" w:firstLine="0"/>
    </w:pPr>
    <w:rPr>
      <w:rFonts w:ascii="Arial" w:hAnsi="Arial"/>
      <w:lang w:eastAsia="sl-SI"/>
    </w:rPr>
  </w:style>
  <w:style w:type="paragraph" w:customStyle="1" w:styleId="Slog27">
    <w:name w:val="Slog27"/>
    <w:basedOn w:val="Normal"/>
    <w:link w:val="Slog27Znak"/>
    <w:qFormat/>
    <w:rsid w:val="00B44F92"/>
    <w:pPr>
      <w:numPr>
        <w:numId w:val="29"/>
      </w:numPr>
      <w:spacing w:after="0" w:line="240" w:lineRule="auto"/>
      <w:ind w:left="0" w:firstLine="0"/>
      <w:jc w:val="both"/>
    </w:pPr>
    <w:rPr>
      <w:rFonts w:ascii="Arial" w:hAnsi="Arial"/>
      <w:lang w:eastAsia="sl-SI"/>
    </w:rPr>
  </w:style>
  <w:style w:type="character" w:customStyle="1" w:styleId="Slog26Znak">
    <w:name w:val="Slog26 Znak"/>
    <w:basedOn w:val="DefaultParagraphFont"/>
    <w:link w:val="Slog26"/>
    <w:rsid w:val="00B44F92"/>
    <w:rPr>
      <w:rFonts w:ascii="Arial" w:hAnsi="Arial"/>
      <w:sz w:val="22"/>
      <w:szCs w:val="22"/>
      <w:lang w:val="sl-SI" w:eastAsia="sl-SI"/>
    </w:rPr>
  </w:style>
  <w:style w:type="paragraph" w:customStyle="1" w:styleId="Slog28">
    <w:name w:val="Slog28"/>
    <w:basedOn w:val="Normal"/>
    <w:link w:val="Slog28Znak"/>
    <w:qFormat/>
    <w:rsid w:val="00B44F92"/>
    <w:pPr>
      <w:numPr>
        <w:numId w:val="30"/>
      </w:numPr>
      <w:spacing w:after="0" w:line="240" w:lineRule="auto"/>
      <w:ind w:left="0" w:firstLine="0"/>
      <w:jc w:val="both"/>
    </w:pPr>
    <w:rPr>
      <w:rFonts w:ascii="Arial" w:hAnsi="Arial" w:cs="Arial"/>
      <w:lang w:eastAsia="sl-SI"/>
    </w:rPr>
  </w:style>
  <w:style w:type="character" w:customStyle="1" w:styleId="Slog27Znak">
    <w:name w:val="Slog27 Znak"/>
    <w:basedOn w:val="DefaultParagraphFont"/>
    <w:link w:val="Slog27"/>
    <w:rsid w:val="00B44F92"/>
    <w:rPr>
      <w:rFonts w:ascii="Arial" w:hAnsi="Arial"/>
      <w:sz w:val="22"/>
      <w:szCs w:val="22"/>
      <w:lang w:val="sl-SI" w:eastAsia="sl-SI"/>
    </w:rPr>
  </w:style>
  <w:style w:type="character" w:customStyle="1" w:styleId="Slog28Znak">
    <w:name w:val="Slog28 Znak"/>
    <w:basedOn w:val="DefaultParagraphFont"/>
    <w:link w:val="Slog28"/>
    <w:rsid w:val="00B44F92"/>
    <w:rPr>
      <w:rFonts w:ascii="Arial" w:hAnsi="Arial" w:cs="Arial"/>
      <w:sz w:val="22"/>
      <w:szCs w:val="22"/>
      <w:lang w:val="sl-SI" w:eastAsia="sl-SI"/>
    </w:rPr>
  </w:style>
  <w:style w:type="table" w:customStyle="1" w:styleId="Tabelamrea31">
    <w:name w:val="Tabela – mreža31"/>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ormal"/>
    <w:link w:val="Slog29Znak"/>
    <w:qFormat/>
    <w:rsid w:val="00B44F92"/>
    <w:pPr>
      <w:spacing w:after="0" w:line="240" w:lineRule="auto"/>
      <w:jc w:val="both"/>
    </w:pPr>
    <w:rPr>
      <w:rFonts w:ascii="Arial" w:hAnsi="Arial" w:cs="Arial"/>
      <w:lang w:eastAsia="sl-SI"/>
    </w:rPr>
  </w:style>
  <w:style w:type="paragraph" w:customStyle="1" w:styleId="Slog30">
    <w:name w:val="Slog30"/>
    <w:basedOn w:val="Normal"/>
    <w:link w:val="Slog30Znak"/>
    <w:qFormat/>
    <w:rsid w:val="00B44F92"/>
    <w:pPr>
      <w:numPr>
        <w:numId w:val="31"/>
      </w:numPr>
      <w:spacing w:after="0" w:line="240" w:lineRule="auto"/>
      <w:ind w:left="0" w:firstLine="0"/>
    </w:pPr>
    <w:rPr>
      <w:rFonts w:ascii="Arial" w:hAnsi="Arial" w:cs="Arial"/>
      <w:b/>
      <w:lang w:eastAsia="sl-SI"/>
    </w:rPr>
  </w:style>
  <w:style w:type="character" w:customStyle="1" w:styleId="Slog29Znak">
    <w:name w:val="Slog29 Znak"/>
    <w:basedOn w:val="DefaultParagraphFont"/>
    <w:link w:val="Slog29"/>
    <w:rsid w:val="00B44F92"/>
    <w:rPr>
      <w:rFonts w:ascii="Arial" w:hAnsi="Arial" w:cs="Arial"/>
      <w:sz w:val="22"/>
      <w:szCs w:val="22"/>
      <w:lang w:val="sl-SI" w:eastAsia="sl-SI"/>
    </w:rPr>
  </w:style>
  <w:style w:type="character" w:customStyle="1" w:styleId="Slog30Znak">
    <w:name w:val="Slog30 Znak"/>
    <w:basedOn w:val="DefaultParagraphFont"/>
    <w:link w:val="Slog30"/>
    <w:rsid w:val="00B44F92"/>
    <w:rPr>
      <w:rFonts w:ascii="Arial" w:hAnsi="Arial" w:cs="Arial"/>
      <w:b/>
      <w:sz w:val="22"/>
      <w:szCs w:val="22"/>
      <w:lang w:val="sl-SI" w:eastAsia="sl-SI"/>
    </w:rPr>
  </w:style>
  <w:style w:type="paragraph" w:customStyle="1" w:styleId="Slog31">
    <w:name w:val="Slog31"/>
    <w:basedOn w:val="Normal"/>
    <w:link w:val="Slog31Znak"/>
    <w:qFormat/>
    <w:rsid w:val="00B44F92"/>
    <w:pPr>
      <w:numPr>
        <w:numId w:val="32"/>
      </w:numPr>
      <w:spacing w:after="0" w:line="240" w:lineRule="auto"/>
      <w:ind w:left="0" w:firstLine="0"/>
    </w:pPr>
    <w:rPr>
      <w:rFonts w:ascii="Arial" w:hAnsi="Arial"/>
      <w:lang w:eastAsia="sl-SI"/>
    </w:rPr>
  </w:style>
  <w:style w:type="character" w:customStyle="1" w:styleId="Slog31Znak">
    <w:name w:val="Slog31 Znak"/>
    <w:basedOn w:val="DefaultParagraphFont"/>
    <w:link w:val="Slog31"/>
    <w:rsid w:val="00B44F92"/>
    <w:rPr>
      <w:rFonts w:ascii="Arial" w:hAnsi="Arial"/>
      <w:sz w:val="22"/>
      <w:szCs w:val="22"/>
      <w:lang w:val="sl-SI" w:eastAsia="sl-SI"/>
    </w:rPr>
  </w:style>
  <w:style w:type="paragraph" w:customStyle="1" w:styleId="Slog32">
    <w:name w:val="Slog32"/>
    <w:basedOn w:val="Normal"/>
    <w:link w:val="Slog32Znak"/>
    <w:qFormat/>
    <w:rsid w:val="00B44F92"/>
    <w:pPr>
      <w:numPr>
        <w:numId w:val="33"/>
      </w:numPr>
      <w:spacing w:after="0" w:line="240" w:lineRule="auto"/>
      <w:ind w:left="0" w:firstLine="0"/>
      <w:jc w:val="both"/>
    </w:pPr>
    <w:rPr>
      <w:rFonts w:ascii="Arial" w:eastAsia="Times New Roman" w:hAnsi="Arial" w:cs="Arial"/>
      <w:lang w:eastAsia="sl-SI"/>
    </w:rPr>
  </w:style>
  <w:style w:type="character" w:customStyle="1" w:styleId="Slog32Znak">
    <w:name w:val="Slog32 Znak"/>
    <w:basedOn w:val="DefaultParagraphFont"/>
    <w:link w:val="Slog32"/>
    <w:rsid w:val="00B44F92"/>
    <w:rPr>
      <w:rFonts w:ascii="Arial" w:eastAsia="Times New Roman" w:hAnsi="Arial" w:cs="Arial"/>
      <w:sz w:val="22"/>
      <w:szCs w:val="22"/>
      <w:lang w:val="sl-SI" w:eastAsia="sl-SI"/>
    </w:rPr>
  </w:style>
  <w:style w:type="paragraph" w:customStyle="1" w:styleId="Slog33">
    <w:name w:val="Slog33"/>
    <w:basedOn w:val="Normal"/>
    <w:link w:val="Slog33Znak"/>
    <w:qFormat/>
    <w:rsid w:val="00B44F92"/>
    <w:pPr>
      <w:numPr>
        <w:numId w:val="34"/>
      </w:numPr>
      <w:spacing w:after="0" w:line="240" w:lineRule="auto"/>
      <w:ind w:left="0" w:firstLine="0"/>
      <w:jc w:val="both"/>
    </w:pPr>
    <w:rPr>
      <w:rFonts w:ascii="Arial" w:hAnsi="Arial"/>
      <w:lang w:eastAsia="sl-SI"/>
    </w:rPr>
  </w:style>
  <w:style w:type="character" w:customStyle="1" w:styleId="Slog33Znak">
    <w:name w:val="Slog33 Znak"/>
    <w:basedOn w:val="DefaultParagraphFont"/>
    <w:link w:val="Slog33"/>
    <w:rsid w:val="00B44F92"/>
    <w:rPr>
      <w:rFonts w:ascii="Arial" w:hAnsi="Arial"/>
      <w:sz w:val="22"/>
      <w:szCs w:val="22"/>
      <w:lang w:val="sl-SI" w:eastAsia="sl-SI"/>
    </w:rPr>
  </w:style>
  <w:style w:type="character" w:customStyle="1" w:styleId="Naslov2Znak1">
    <w:name w:val="Naslov 2 Znak1"/>
    <w:rsid w:val="00B44F92"/>
    <w:rPr>
      <w:rFonts w:ascii="Arial" w:hAnsi="Arial" w:cs="Arial"/>
      <w:b/>
      <w:bCs/>
      <w:i/>
      <w:iCs/>
      <w:sz w:val="28"/>
      <w:szCs w:val="28"/>
      <w:lang w:val="sl-SI" w:eastAsia="sl-SI" w:bidi="ar-SA"/>
    </w:rPr>
  </w:style>
  <w:style w:type="paragraph" w:customStyle="1" w:styleId="CharCharChar1">
    <w:name w:val="Char Char Char1"/>
    <w:basedOn w:val="Normal"/>
    <w:rsid w:val="00B44F92"/>
    <w:pPr>
      <w:spacing w:after="160" w:line="240" w:lineRule="exact"/>
    </w:pPr>
    <w:rPr>
      <w:rFonts w:ascii="Tahoma" w:eastAsia="Times New Roman" w:hAnsi="Tahoma"/>
      <w:sz w:val="20"/>
      <w:szCs w:val="20"/>
      <w:lang w:val="en-US"/>
    </w:rPr>
  </w:style>
  <w:style w:type="paragraph" w:customStyle="1" w:styleId="BodyText31">
    <w:name w:val="Body Text 31"/>
    <w:basedOn w:val="Normal"/>
    <w:rsid w:val="00B44F92"/>
    <w:pPr>
      <w:spacing w:after="0" w:line="240" w:lineRule="auto"/>
      <w:jc w:val="both"/>
    </w:pPr>
    <w:rPr>
      <w:rFonts w:ascii="Times New Roman" w:eastAsia="Times New Roman" w:hAnsi="Times New Roman"/>
      <w:sz w:val="24"/>
      <w:szCs w:val="20"/>
      <w:lang w:val="en-GB" w:eastAsia="sl-SI"/>
    </w:rPr>
  </w:style>
  <w:style w:type="paragraph" w:customStyle="1" w:styleId="xl67">
    <w:name w:val="xl67"/>
    <w:basedOn w:val="Normal"/>
    <w:rsid w:val="00B44F92"/>
    <w:pPr>
      <w:spacing w:before="100" w:beforeAutospacing="1" w:after="100" w:afterAutospacing="1" w:line="240" w:lineRule="auto"/>
      <w:jc w:val="center"/>
    </w:pPr>
    <w:rPr>
      <w:rFonts w:ascii="Times New Roman" w:eastAsia="Times New Roman" w:hAnsi="Times New Roman"/>
      <w:lang w:eastAsia="sl-SI"/>
    </w:rPr>
  </w:style>
  <w:style w:type="paragraph" w:customStyle="1" w:styleId="CharCharZnakZnakCharCharZnakZnakCharCharZnakZnakCharChar">
    <w:name w:val="Char Char Znak Znak Char Char Znak Znak Char Char Znak Znak Char Char"/>
    <w:basedOn w:val="Normal"/>
    <w:semiHidden/>
    <w:rsid w:val="00B44F92"/>
    <w:pPr>
      <w:spacing w:after="160" w:line="240" w:lineRule="exact"/>
    </w:pPr>
    <w:rPr>
      <w:rFonts w:ascii="Times New Roman" w:eastAsia="Times New Roman" w:hAnsi="Times New Roman"/>
      <w:i/>
      <w:sz w:val="24"/>
      <w:szCs w:val="24"/>
      <w:lang w:val="en-US"/>
    </w:rPr>
  </w:style>
  <w:style w:type="table" w:customStyle="1" w:styleId="Tabelamrea9">
    <w:name w:val="Tabela – mreža9"/>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ormal"/>
    <w:rsid w:val="00B44F92"/>
    <w:pPr>
      <w:overflowPunct w:val="0"/>
      <w:autoSpaceDE w:val="0"/>
      <w:autoSpaceDN w:val="0"/>
      <w:adjustRightInd w:val="0"/>
      <w:spacing w:after="0" w:line="240" w:lineRule="auto"/>
      <w:textAlignment w:val="baseline"/>
    </w:pPr>
    <w:rPr>
      <w:rFonts w:ascii="Arial Narrow" w:eastAsia="Times New Roman" w:hAnsi="Arial Narrow"/>
      <w:sz w:val="24"/>
      <w:szCs w:val="20"/>
      <w:lang w:eastAsia="sl-SI"/>
    </w:rPr>
  </w:style>
  <w:style w:type="paragraph" w:customStyle="1" w:styleId="Telobesedila31">
    <w:name w:val="Telo besedila 31"/>
    <w:basedOn w:val="Normal"/>
    <w:rsid w:val="00B44F92"/>
    <w:pPr>
      <w:tabs>
        <w:tab w:val="left" w:pos="4752"/>
      </w:tabs>
      <w:overflowPunct w:val="0"/>
      <w:autoSpaceDE w:val="0"/>
      <w:autoSpaceDN w:val="0"/>
      <w:adjustRightInd w:val="0"/>
      <w:spacing w:after="0" w:line="240" w:lineRule="auto"/>
      <w:jc w:val="both"/>
      <w:textAlignment w:val="baseline"/>
    </w:pPr>
    <w:rPr>
      <w:rFonts w:ascii="Arial Narrow" w:eastAsia="Times New Roman" w:hAnsi="Arial Narrow"/>
      <w:sz w:val="24"/>
      <w:szCs w:val="20"/>
      <w:lang w:eastAsia="sl-SI"/>
    </w:rPr>
  </w:style>
  <w:style w:type="paragraph" w:customStyle="1" w:styleId="bodytext310">
    <w:name w:val="bodytext31"/>
    <w:basedOn w:val="Normal"/>
    <w:rsid w:val="00B44F9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reoblikovanobesedilo">
    <w:name w:val="Preoblikovano besedilo"/>
    <w:basedOn w:val="Normal"/>
    <w:rsid w:val="00B44F92"/>
    <w:pPr>
      <w:widowControl w:val="0"/>
      <w:suppressAutoHyphens/>
      <w:spacing w:after="0" w:line="240" w:lineRule="auto"/>
    </w:pPr>
    <w:rPr>
      <w:rFonts w:ascii="Courier New" w:eastAsia="Courier New" w:hAnsi="Courier New" w:cs="Courier New"/>
      <w:sz w:val="20"/>
      <w:szCs w:val="20"/>
      <w:lang w:eastAsia="sl-SI" w:bidi="sl-SI"/>
    </w:rPr>
  </w:style>
  <w:style w:type="paragraph" w:customStyle="1" w:styleId="Telobesedila-zamik21">
    <w:name w:val="Telo besedila - zamik 21"/>
    <w:basedOn w:val="Normal"/>
    <w:rsid w:val="00B44F92"/>
    <w:pPr>
      <w:suppressAutoHyphens/>
      <w:spacing w:after="0" w:line="240" w:lineRule="auto"/>
      <w:ind w:left="708"/>
      <w:jc w:val="both"/>
    </w:pPr>
    <w:rPr>
      <w:rFonts w:ascii="Arial" w:eastAsia="Times New Roman" w:hAnsi="Arial" w:cs="Arial"/>
      <w:color w:val="000000"/>
      <w:szCs w:val="24"/>
      <w:lang w:eastAsia="ar-SA"/>
    </w:rPr>
  </w:style>
  <w:style w:type="paragraph" w:customStyle="1" w:styleId="Vsebinatabele">
    <w:name w:val="Vsebina tabele"/>
    <w:basedOn w:val="Normal"/>
    <w:rsid w:val="00B44F92"/>
    <w:pPr>
      <w:suppressLineNumbers/>
      <w:suppressAutoHyphens/>
      <w:spacing w:after="0" w:line="240" w:lineRule="auto"/>
    </w:pPr>
    <w:rPr>
      <w:rFonts w:ascii="Times New Roman" w:eastAsia="Times New Roman" w:hAnsi="Times New Roman"/>
      <w:sz w:val="24"/>
      <w:szCs w:val="24"/>
      <w:lang w:eastAsia="ar-SA"/>
    </w:rPr>
  </w:style>
  <w:style w:type="paragraph" w:styleId="NoSpacing">
    <w:name w:val="No Spacing"/>
    <w:qFormat/>
    <w:rsid w:val="00B44F92"/>
    <w:rPr>
      <w:sz w:val="22"/>
      <w:szCs w:val="22"/>
      <w:lang w:val="sl-SI" w:eastAsia="en-US"/>
    </w:rPr>
  </w:style>
  <w:style w:type="paragraph" w:customStyle="1" w:styleId="naslov">
    <w:name w:val="naslov"/>
    <w:basedOn w:val="Normal"/>
    <w:rsid w:val="00B44F92"/>
    <w:pPr>
      <w:overflowPunct w:val="0"/>
      <w:autoSpaceDE w:val="0"/>
      <w:autoSpaceDN w:val="0"/>
      <w:adjustRightInd w:val="0"/>
      <w:spacing w:after="0" w:line="240" w:lineRule="auto"/>
      <w:jc w:val="both"/>
      <w:textAlignment w:val="baseline"/>
    </w:pPr>
    <w:rPr>
      <w:rFonts w:ascii="Arial" w:eastAsia="Times New Roman" w:hAnsi="Arial" w:cs="Arial"/>
      <w:sz w:val="24"/>
      <w:szCs w:val="20"/>
    </w:rPr>
  </w:style>
  <w:style w:type="paragraph" w:customStyle="1" w:styleId="CharChar">
    <w:name w:val="Char Char"/>
    <w:basedOn w:val="Normal"/>
    <w:rsid w:val="00B44F92"/>
    <w:pPr>
      <w:spacing w:after="0" w:line="240" w:lineRule="auto"/>
    </w:pPr>
    <w:rPr>
      <w:rFonts w:ascii="Times New Roman" w:eastAsia="Times New Roman" w:hAnsi="Times New Roman"/>
      <w:sz w:val="24"/>
      <w:szCs w:val="20"/>
      <w:lang w:val="pl-PL" w:eastAsia="pl-PL"/>
    </w:rPr>
  </w:style>
  <w:style w:type="character" w:customStyle="1" w:styleId="ZnakZnak5">
    <w:name w:val="Znak Znak5"/>
    <w:rsid w:val="00B44F92"/>
    <w:rPr>
      <w:rFonts w:ascii="Arial" w:hAnsi="Arial" w:cs="Arial"/>
      <w:b/>
      <w:bCs/>
      <w:i/>
      <w:iCs/>
      <w:sz w:val="28"/>
      <w:szCs w:val="28"/>
      <w:lang w:val="sl-SI" w:eastAsia="sl-SI" w:bidi="ar-SA"/>
    </w:rPr>
  </w:style>
  <w:style w:type="paragraph" w:customStyle="1" w:styleId="msonormal0">
    <w:name w:val="msonormal"/>
    <w:basedOn w:val="Normal"/>
    <w:rsid w:val="00B44F9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font5">
    <w:name w:val="font5"/>
    <w:basedOn w:val="Normal"/>
    <w:rsid w:val="00B44F92"/>
    <w:pPr>
      <w:spacing w:before="100" w:beforeAutospacing="1" w:after="100" w:afterAutospacing="1" w:line="240" w:lineRule="auto"/>
    </w:pPr>
    <w:rPr>
      <w:rFonts w:ascii="Arial" w:eastAsia="Times New Roman" w:hAnsi="Arial" w:cs="Arial"/>
      <w:sz w:val="18"/>
      <w:szCs w:val="18"/>
      <w:lang w:eastAsia="sl-SI"/>
    </w:rPr>
  </w:style>
  <w:style w:type="paragraph" w:customStyle="1" w:styleId="font6">
    <w:name w:val="font6"/>
    <w:basedOn w:val="Normal"/>
    <w:rsid w:val="00B44F92"/>
    <w:pPr>
      <w:spacing w:before="100" w:beforeAutospacing="1" w:after="100" w:afterAutospacing="1" w:line="240" w:lineRule="auto"/>
    </w:pPr>
    <w:rPr>
      <w:rFonts w:ascii="Arial" w:eastAsia="Times New Roman" w:hAnsi="Arial" w:cs="Arial"/>
      <w:sz w:val="18"/>
      <w:szCs w:val="18"/>
      <w:lang w:eastAsia="sl-SI"/>
    </w:rPr>
  </w:style>
  <w:style w:type="paragraph" w:customStyle="1" w:styleId="xl65">
    <w:name w:val="xl65"/>
    <w:basedOn w:val="Normal"/>
    <w:rsid w:val="00B44F92"/>
    <w:pPr>
      <w:spacing w:before="100" w:beforeAutospacing="1" w:after="100" w:afterAutospacing="1" w:line="240" w:lineRule="auto"/>
    </w:pPr>
    <w:rPr>
      <w:rFonts w:ascii="Arial" w:eastAsia="Times New Roman" w:hAnsi="Arial" w:cs="Arial"/>
      <w:b/>
      <w:bCs/>
      <w:sz w:val="18"/>
      <w:szCs w:val="18"/>
      <w:lang w:eastAsia="sl-SI"/>
    </w:rPr>
  </w:style>
  <w:style w:type="paragraph" w:customStyle="1" w:styleId="xl66">
    <w:name w:val="xl66"/>
    <w:basedOn w:val="Normal"/>
    <w:rsid w:val="00B44F92"/>
    <w:pP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8">
    <w:name w:val="xl68"/>
    <w:basedOn w:val="Normal"/>
    <w:rsid w:val="00B44F92"/>
    <w:pPr>
      <w:spacing w:before="100" w:beforeAutospacing="1" w:after="100" w:afterAutospacing="1" w:line="240" w:lineRule="auto"/>
    </w:pPr>
    <w:rPr>
      <w:rFonts w:ascii="Arial" w:eastAsia="Times New Roman" w:hAnsi="Arial" w:cs="Arial"/>
      <w:b/>
      <w:bCs/>
      <w:sz w:val="18"/>
      <w:szCs w:val="18"/>
      <w:lang w:eastAsia="sl-SI"/>
    </w:rPr>
  </w:style>
  <w:style w:type="paragraph" w:customStyle="1" w:styleId="xl69">
    <w:name w:val="xl69"/>
    <w:basedOn w:val="Normal"/>
    <w:rsid w:val="00B44F92"/>
    <w:pPr>
      <w:spacing w:before="100" w:beforeAutospacing="1" w:after="100" w:afterAutospacing="1" w:line="240" w:lineRule="auto"/>
    </w:pPr>
    <w:rPr>
      <w:rFonts w:ascii="Arial" w:eastAsia="Times New Roman" w:hAnsi="Arial" w:cs="Arial"/>
      <w:sz w:val="18"/>
      <w:szCs w:val="18"/>
      <w:lang w:eastAsia="sl-SI"/>
    </w:rPr>
  </w:style>
  <w:style w:type="paragraph" w:customStyle="1" w:styleId="xl70">
    <w:name w:val="xl70"/>
    <w:basedOn w:val="Normal"/>
    <w:rsid w:val="00B44F92"/>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1">
    <w:name w:val="xl71"/>
    <w:basedOn w:val="Normal"/>
    <w:rsid w:val="00B44F92"/>
    <w:pPr>
      <w:spacing w:before="100" w:beforeAutospacing="1" w:after="100" w:afterAutospacing="1" w:line="240" w:lineRule="auto"/>
    </w:pPr>
    <w:rPr>
      <w:rFonts w:ascii="Arial" w:eastAsia="Times New Roman" w:hAnsi="Arial" w:cs="Arial"/>
      <w:sz w:val="18"/>
      <w:szCs w:val="18"/>
      <w:lang w:eastAsia="sl-SI"/>
    </w:rPr>
  </w:style>
  <w:style w:type="paragraph" w:customStyle="1" w:styleId="xl72">
    <w:name w:val="xl72"/>
    <w:basedOn w:val="Normal"/>
    <w:rsid w:val="00B44F92"/>
    <w:pPr>
      <w:spacing w:before="100" w:beforeAutospacing="1" w:after="100" w:afterAutospacing="1" w:line="240" w:lineRule="auto"/>
    </w:pPr>
    <w:rPr>
      <w:rFonts w:ascii="Arial" w:eastAsia="Times New Roman" w:hAnsi="Arial" w:cs="Arial"/>
      <w:sz w:val="18"/>
      <w:szCs w:val="18"/>
      <w:lang w:eastAsia="sl-SI"/>
    </w:rPr>
  </w:style>
  <w:style w:type="paragraph" w:customStyle="1" w:styleId="xl73">
    <w:name w:val="xl73"/>
    <w:basedOn w:val="Normal"/>
    <w:rsid w:val="00B44F92"/>
    <w:pPr>
      <w:pBdr>
        <w:top w:val="single" w:sz="8" w:space="0" w:color="auto"/>
        <w:left w:val="single" w:sz="8" w:space="0" w:color="auto"/>
      </w:pBd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74">
    <w:name w:val="xl74"/>
    <w:basedOn w:val="Normal"/>
    <w:rsid w:val="00B44F92"/>
    <w:pPr>
      <w:pBdr>
        <w:top w:val="single" w:sz="8"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75">
    <w:name w:val="xl75"/>
    <w:basedOn w:val="Normal"/>
    <w:rsid w:val="00B44F92"/>
    <w:pPr>
      <w:pBdr>
        <w:top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18"/>
      <w:szCs w:val="18"/>
      <w:lang w:eastAsia="sl-SI"/>
    </w:rPr>
  </w:style>
  <w:style w:type="paragraph" w:customStyle="1" w:styleId="xl76">
    <w:name w:val="xl76"/>
    <w:basedOn w:val="Normal"/>
    <w:rsid w:val="00B44F92"/>
    <w:pPr>
      <w:pBdr>
        <w:top w:val="single" w:sz="8" w:space="0" w:color="auto"/>
      </w:pBd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77">
    <w:name w:val="xl77"/>
    <w:basedOn w:val="Normal"/>
    <w:rsid w:val="00B44F92"/>
    <w:pPr>
      <w:pBdr>
        <w:left w:val="single" w:sz="8" w:space="0" w:color="auto"/>
      </w:pBd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78">
    <w:name w:val="xl78"/>
    <w:basedOn w:val="Normal"/>
    <w:rsid w:val="00B44F92"/>
    <w:pPr>
      <w:pBdr>
        <w:left w:val="single" w:sz="4"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79">
    <w:name w:val="xl79"/>
    <w:basedOn w:val="Normal"/>
    <w:rsid w:val="00B44F92"/>
    <w:pPr>
      <w:shd w:val="clear" w:color="000000" w:fill="C0C0C0"/>
      <w:spacing w:before="100" w:beforeAutospacing="1" w:after="100" w:afterAutospacing="1" w:line="240" w:lineRule="auto"/>
      <w:jc w:val="center"/>
      <w:textAlignment w:val="top"/>
    </w:pPr>
    <w:rPr>
      <w:rFonts w:ascii="Arial" w:eastAsia="Times New Roman" w:hAnsi="Arial" w:cs="Arial"/>
      <w:b/>
      <w:bCs/>
      <w:sz w:val="18"/>
      <w:szCs w:val="18"/>
      <w:lang w:eastAsia="sl-SI"/>
    </w:rPr>
  </w:style>
  <w:style w:type="paragraph" w:customStyle="1" w:styleId="xl80">
    <w:name w:val="xl80"/>
    <w:basedOn w:val="Normal"/>
    <w:rsid w:val="00B44F92"/>
    <w:pPr>
      <w:shd w:val="clear" w:color="000000" w:fill="C0C0C0"/>
      <w:spacing w:before="100" w:beforeAutospacing="1" w:after="100" w:afterAutospacing="1" w:line="240" w:lineRule="auto"/>
      <w:textAlignment w:val="top"/>
    </w:pPr>
    <w:rPr>
      <w:rFonts w:ascii="Arial" w:eastAsia="Times New Roman" w:hAnsi="Arial" w:cs="Arial"/>
      <w:b/>
      <w:bCs/>
      <w:sz w:val="18"/>
      <w:szCs w:val="18"/>
      <w:lang w:eastAsia="sl-SI"/>
    </w:rPr>
  </w:style>
  <w:style w:type="paragraph" w:customStyle="1" w:styleId="xl81">
    <w:name w:val="xl81"/>
    <w:basedOn w:val="Normal"/>
    <w:rsid w:val="00B44F9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82">
    <w:name w:val="xl82"/>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83">
    <w:name w:val="xl83"/>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84">
    <w:name w:val="xl84"/>
    <w:basedOn w:val="Normal"/>
    <w:rsid w:val="00B44F9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85">
    <w:name w:val="xl85"/>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86">
    <w:name w:val="xl86"/>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87">
    <w:name w:val="xl87"/>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8">
    <w:name w:val="xl88"/>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89">
    <w:name w:val="xl89"/>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90">
    <w:name w:val="xl90"/>
    <w:basedOn w:val="Normal"/>
    <w:rsid w:val="00B44F9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91">
    <w:name w:val="xl91"/>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92">
    <w:name w:val="xl92"/>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93">
    <w:name w:val="xl93"/>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94">
    <w:name w:val="xl94"/>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sl-SI"/>
    </w:rPr>
  </w:style>
  <w:style w:type="paragraph" w:customStyle="1" w:styleId="xl95">
    <w:name w:val="xl95"/>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96">
    <w:name w:val="xl96"/>
    <w:basedOn w:val="Normal"/>
    <w:rsid w:val="00B44F92"/>
    <w:pP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97">
    <w:name w:val="xl97"/>
    <w:basedOn w:val="Normal"/>
    <w:rsid w:val="00B44F92"/>
    <w:pP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98">
    <w:name w:val="xl98"/>
    <w:basedOn w:val="Normal"/>
    <w:rsid w:val="00B44F92"/>
    <w:pP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99">
    <w:name w:val="xl99"/>
    <w:basedOn w:val="Normal"/>
    <w:rsid w:val="00B44F92"/>
    <w:pP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00">
    <w:name w:val="xl100"/>
    <w:basedOn w:val="Normal"/>
    <w:rsid w:val="00B44F92"/>
    <w:pPr>
      <w:pBdr>
        <w:top w:val="single" w:sz="8" w:space="0" w:color="auto"/>
        <w:left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1">
    <w:name w:val="xl101"/>
    <w:basedOn w:val="Normal"/>
    <w:rsid w:val="00B44F92"/>
    <w:pPr>
      <w:pBdr>
        <w:top w:val="single" w:sz="8" w:space="0" w:color="auto"/>
        <w:left w:val="single" w:sz="4"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2">
    <w:name w:val="xl102"/>
    <w:basedOn w:val="Normal"/>
    <w:rsid w:val="00B44F9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3">
    <w:name w:val="xl103"/>
    <w:basedOn w:val="Normal"/>
    <w:rsid w:val="00B44F9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4">
    <w:name w:val="xl104"/>
    <w:basedOn w:val="Normal"/>
    <w:rsid w:val="00B44F9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5">
    <w:name w:val="xl105"/>
    <w:basedOn w:val="Normal"/>
    <w:rsid w:val="00B44F9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06">
    <w:name w:val="xl106"/>
    <w:basedOn w:val="Normal"/>
    <w:rsid w:val="00B44F92"/>
    <w:pPr>
      <w:pBdr>
        <w:top w:val="single" w:sz="8" w:space="0" w:color="auto"/>
        <w:left w:val="single" w:sz="4"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18"/>
      <w:szCs w:val="18"/>
      <w:lang w:eastAsia="sl-SI"/>
    </w:rPr>
  </w:style>
  <w:style w:type="paragraph" w:customStyle="1" w:styleId="xl107">
    <w:name w:val="xl107"/>
    <w:basedOn w:val="Normal"/>
    <w:rsid w:val="00B44F92"/>
    <w:pPr>
      <w:pBdr>
        <w:left w:val="single" w:sz="4"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sz w:val="18"/>
      <w:szCs w:val="18"/>
      <w:lang w:eastAsia="sl-SI"/>
    </w:rPr>
  </w:style>
  <w:style w:type="paragraph" w:customStyle="1" w:styleId="xl108">
    <w:name w:val="xl108"/>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sz w:val="18"/>
      <w:szCs w:val="18"/>
      <w:lang w:eastAsia="sl-SI"/>
    </w:rPr>
  </w:style>
  <w:style w:type="paragraph" w:customStyle="1" w:styleId="xl109">
    <w:name w:val="xl109"/>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18"/>
      <w:szCs w:val="18"/>
      <w:lang w:eastAsia="sl-SI"/>
    </w:rPr>
  </w:style>
  <w:style w:type="paragraph" w:customStyle="1" w:styleId="xl110">
    <w:name w:val="xl110"/>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11">
    <w:name w:val="xl111"/>
    <w:basedOn w:val="Normal"/>
    <w:rsid w:val="00B44F9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12">
    <w:name w:val="xl112"/>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sz w:val="18"/>
      <w:szCs w:val="18"/>
      <w:lang w:eastAsia="sl-SI"/>
    </w:rPr>
  </w:style>
  <w:style w:type="paragraph" w:customStyle="1" w:styleId="xl113">
    <w:name w:val="xl113"/>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18"/>
      <w:szCs w:val="18"/>
      <w:lang w:eastAsia="sl-SI"/>
    </w:rPr>
  </w:style>
  <w:style w:type="paragraph" w:customStyle="1" w:styleId="xl114">
    <w:name w:val="xl114"/>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olor w:val="0000FF"/>
      <w:sz w:val="18"/>
      <w:szCs w:val="18"/>
      <w:lang w:eastAsia="sl-SI"/>
    </w:rPr>
  </w:style>
  <w:style w:type="paragraph" w:customStyle="1" w:styleId="xl115">
    <w:name w:val="xl115"/>
    <w:basedOn w:val="Normal"/>
    <w:rsid w:val="00B44F9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sl-SI"/>
    </w:rPr>
  </w:style>
  <w:style w:type="paragraph" w:customStyle="1" w:styleId="xl116">
    <w:name w:val="xl116"/>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117">
    <w:name w:val="xl117"/>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olor w:val="FF0000"/>
      <w:sz w:val="18"/>
      <w:szCs w:val="18"/>
      <w:lang w:eastAsia="sl-SI"/>
    </w:rPr>
  </w:style>
  <w:style w:type="paragraph" w:customStyle="1" w:styleId="xl118">
    <w:name w:val="xl118"/>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sz w:val="24"/>
      <w:szCs w:val="24"/>
      <w:lang w:eastAsia="sl-SI"/>
    </w:rPr>
  </w:style>
  <w:style w:type="paragraph" w:customStyle="1" w:styleId="xl119">
    <w:name w:val="xl119"/>
    <w:basedOn w:val="Normal"/>
    <w:rsid w:val="00B44F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sl-SI"/>
    </w:rPr>
  </w:style>
  <w:style w:type="paragraph" w:customStyle="1" w:styleId="xl120">
    <w:name w:val="xl120"/>
    <w:basedOn w:val="Normal"/>
    <w:rsid w:val="00B44F92"/>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21">
    <w:name w:val="xl121"/>
    <w:basedOn w:val="Normal"/>
    <w:rsid w:val="00B44F92"/>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sz w:val="18"/>
      <w:szCs w:val="18"/>
      <w:lang w:eastAsia="sl-SI"/>
    </w:rPr>
  </w:style>
  <w:style w:type="paragraph" w:customStyle="1" w:styleId="xl122">
    <w:name w:val="xl122"/>
    <w:basedOn w:val="Normal"/>
    <w:rsid w:val="00B44F9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olor w:val="0000FF"/>
      <w:sz w:val="18"/>
      <w:szCs w:val="18"/>
      <w:lang w:eastAsia="sl-SI"/>
    </w:rPr>
  </w:style>
  <w:style w:type="paragraph" w:customStyle="1" w:styleId="xl123">
    <w:name w:val="xl123"/>
    <w:basedOn w:val="Normal"/>
    <w:rsid w:val="00B44F9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24">
    <w:name w:val="xl124"/>
    <w:basedOn w:val="Normal"/>
    <w:rsid w:val="00B44F9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25">
    <w:name w:val="xl125"/>
    <w:basedOn w:val="Normal"/>
    <w:rsid w:val="00B44F9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sz w:val="18"/>
      <w:szCs w:val="18"/>
      <w:lang w:eastAsia="sl-SI"/>
    </w:rPr>
  </w:style>
  <w:style w:type="paragraph" w:customStyle="1" w:styleId="xl126">
    <w:name w:val="xl126"/>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sz w:val="18"/>
      <w:szCs w:val="18"/>
      <w:lang w:eastAsia="sl-SI"/>
    </w:rPr>
  </w:style>
  <w:style w:type="paragraph" w:customStyle="1" w:styleId="xl127">
    <w:name w:val="xl127"/>
    <w:basedOn w:val="Normal"/>
    <w:rsid w:val="00B44F9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sz w:val="18"/>
      <w:szCs w:val="18"/>
      <w:lang w:eastAsia="sl-SI"/>
    </w:rPr>
  </w:style>
  <w:style w:type="paragraph" w:customStyle="1" w:styleId="xl128">
    <w:name w:val="xl128"/>
    <w:basedOn w:val="Normal"/>
    <w:rsid w:val="00B44F9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sz w:val="24"/>
      <w:szCs w:val="24"/>
      <w:lang w:eastAsia="sl-SI"/>
    </w:rPr>
  </w:style>
  <w:style w:type="paragraph" w:customStyle="1" w:styleId="xl129">
    <w:name w:val="xl129"/>
    <w:basedOn w:val="Normal"/>
    <w:rsid w:val="00B44F9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30">
    <w:name w:val="xl130"/>
    <w:basedOn w:val="Normal"/>
    <w:rsid w:val="00B44F9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31">
    <w:name w:val="xl131"/>
    <w:basedOn w:val="Normal"/>
    <w:rsid w:val="00B44F9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lang w:eastAsia="sl-SI"/>
    </w:rPr>
  </w:style>
  <w:style w:type="paragraph" w:customStyle="1" w:styleId="xl132">
    <w:name w:val="xl132"/>
    <w:basedOn w:val="Normal"/>
    <w:rsid w:val="00B44F92"/>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33">
    <w:name w:val="xl133"/>
    <w:basedOn w:val="Normal"/>
    <w:rsid w:val="00B44F9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34">
    <w:name w:val="xl134"/>
    <w:basedOn w:val="Normal"/>
    <w:rsid w:val="00B44F92"/>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35">
    <w:name w:val="xl135"/>
    <w:basedOn w:val="Normal"/>
    <w:rsid w:val="00B44F92"/>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36">
    <w:name w:val="xl136"/>
    <w:basedOn w:val="Normal"/>
    <w:rsid w:val="00B44F9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sl-SI"/>
    </w:rPr>
  </w:style>
  <w:style w:type="paragraph" w:customStyle="1" w:styleId="xl137">
    <w:name w:val="xl137"/>
    <w:basedOn w:val="Normal"/>
    <w:rsid w:val="00B44F9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sl-SI"/>
    </w:rPr>
  </w:style>
  <w:style w:type="paragraph" w:customStyle="1" w:styleId="xl138">
    <w:name w:val="xl138"/>
    <w:basedOn w:val="Normal"/>
    <w:rsid w:val="00B44F92"/>
    <w:pPr>
      <w:pBdr>
        <w:top w:val="single" w:sz="8" w:space="0" w:color="auto"/>
        <w:left w:val="single" w:sz="4" w:space="0" w:color="auto"/>
        <w:right w:val="single" w:sz="8" w:space="0" w:color="auto"/>
      </w:pBdr>
      <w:shd w:val="clear" w:color="000000" w:fill="C0C0C0"/>
      <w:spacing w:before="100" w:beforeAutospacing="1" w:after="100" w:afterAutospacing="1" w:line="240" w:lineRule="auto"/>
      <w:jc w:val="right"/>
      <w:textAlignment w:val="top"/>
    </w:pPr>
    <w:rPr>
      <w:rFonts w:ascii="Arial" w:eastAsia="Times New Roman" w:hAnsi="Arial" w:cs="Arial"/>
      <w:sz w:val="18"/>
      <w:szCs w:val="18"/>
      <w:lang w:eastAsia="sl-SI"/>
    </w:rPr>
  </w:style>
  <w:style w:type="paragraph" w:customStyle="1" w:styleId="xl139">
    <w:name w:val="xl139"/>
    <w:basedOn w:val="Normal"/>
    <w:rsid w:val="00B44F92"/>
    <w:pPr>
      <w:spacing w:before="100" w:beforeAutospacing="1" w:after="100" w:afterAutospacing="1" w:line="240" w:lineRule="auto"/>
    </w:pPr>
    <w:rPr>
      <w:rFonts w:ascii="Arial" w:eastAsia="Times New Roman" w:hAnsi="Arial" w:cs="Arial"/>
      <w:sz w:val="24"/>
      <w:szCs w:val="24"/>
      <w:lang w:eastAsia="sl-SI"/>
    </w:rPr>
  </w:style>
  <w:style w:type="paragraph" w:customStyle="1" w:styleId="Slog34">
    <w:name w:val="Slog34"/>
    <w:basedOn w:val="Normal"/>
    <w:link w:val="Slog34Znak"/>
    <w:qFormat/>
    <w:rsid w:val="00B44F92"/>
    <w:pPr>
      <w:numPr>
        <w:numId w:val="35"/>
      </w:numPr>
      <w:spacing w:after="0" w:line="240" w:lineRule="auto"/>
      <w:ind w:left="0" w:firstLine="0"/>
    </w:pPr>
    <w:rPr>
      <w:rFonts w:ascii="Arial" w:eastAsia="Times New Roman" w:hAnsi="Arial" w:cs="Arial"/>
      <w:lang w:eastAsia="sl-SI"/>
    </w:rPr>
  </w:style>
  <w:style w:type="paragraph" w:customStyle="1" w:styleId="Slog35">
    <w:name w:val="Slog35"/>
    <w:basedOn w:val="Normal"/>
    <w:link w:val="Slog35Znak"/>
    <w:qFormat/>
    <w:rsid w:val="00B44F92"/>
    <w:pPr>
      <w:numPr>
        <w:numId w:val="36"/>
      </w:numPr>
      <w:spacing w:after="0" w:line="240" w:lineRule="auto"/>
      <w:ind w:left="0" w:firstLine="0"/>
    </w:pPr>
    <w:rPr>
      <w:rFonts w:ascii="Arial" w:eastAsia="Times New Roman" w:hAnsi="Arial" w:cs="Arial"/>
      <w:lang w:eastAsia="sl-SI"/>
    </w:rPr>
  </w:style>
  <w:style w:type="character" w:customStyle="1" w:styleId="Slog34Znak">
    <w:name w:val="Slog34 Znak"/>
    <w:basedOn w:val="DefaultParagraphFont"/>
    <w:link w:val="Slog34"/>
    <w:rsid w:val="00B44F92"/>
    <w:rPr>
      <w:rFonts w:ascii="Arial" w:eastAsia="Times New Roman" w:hAnsi="Arial" w:cs="Arial"/>
      <w:sz w:val="22"/>
      <w:szCs w:val="22"/>
      <w:lang w:val="sl-SI" w:eastAsia="sl-SI"/>
    </w:rPr>
  </w:style>
  <w:style w:type="paragraph" w:customStyle="1" w:styleId="Slog36">
    <w:name w:val="Slog36"/>
    <w:basedOn w:val="Normal"/>
    <w:link w:val="Slog36Znak"/>
    <w:qFormat/>
    <w:rsid w:val="00B44F92"/>
    <w:pPr>
      <w:numPr>
        <w:numId w:val="37"/>
      </w:numPr>
      <w:spacing w:after="0" w:line="240" w:lineRule="auto"/>
      <w:ind w:left="0" w:firstLine="0"/>
    </w:pPr>
    <w:rPr>
      <w:rFonts w:ascii="Arial" w:hAnsi="Arial" w:cs="Arial"/>
      <w:lang w:eastAsia="sl-SI"/>
    </w:rPr>
  </w:style>
  <w:style w:type="character" w:customStyle="1" w:styleId="Slog35Znak">
    <w:name w:val="Slog35 Znak"/>
    <w:basedOn w:val="DefaultParagraphFont"/>
    <w:link w:val="Slog35"/>
    <w:rsid w:val="00B44F92"/>
    <w:rPr>
      <w:rFonts w:ascii="Arial" w:eastAsia="Times New Roman" w:hAnsi="Arial" w:cs="Arial"/>
      <w:sz w:val="22"/>
      <w:szCs w:val="22"/>
      <w:lang w:val="sl-SI" w:eastAsia="sl-SI"/>
    </w:rPr>
  </w:style>
  <w:style w:type="paragraph" w:customStyle="1" w:styleId="Slog37">
    <w:name w:val="Slog37"/>
    <w:basedOn w:val="Normal"/>
    <w:link w:val="Slog37Znak"/>
    <w:qFormat/>
    <w:rsid w:val="00B44F92"/>
    <w:pPr>
      <w:numPr>
        <w:numId w:val="38"/>
      </w:numPr>
      <w:spacing w:after="0" w:line="240" w:lineRule="auto"/>
      <w:ind w:left="0" w:firstLine="0"/>
    </w:pPr>
    <w:rPr>
      <w:rFonts w:ascii="Arial" w:hAnsi="Arial" w:cs="Arial"/>
      <w:lang w:eastAsia="sl-SI"/>
    </w:rPr>
  </w:style>
  <w:style w:type="character" w:customStyle="1" w:styleId="Slog36Znak">
    <w:name w:val="Slog36 Znak"/>
    <w:basedOn w:val="DefaultParagraphFont"/>
    <w:link w:val="Slog36"/>
    <w:rsid w:val="00B44F92"/>
    <w:rPr>
      <w:rFonts w:ascii="Arial" w:hAnsi="Arial" w:cs="Arial"/>
      <w:sz w:val="22"/>
      <w:szCs w:val="22"/>
      <w:lang w:val="sl-SI" w:eastAsia="sl-SI"/>
    </w:rPr>
  </w:style>
  <w:style w:type="paragraph" w:customStyle="1" w:styleId="Slog38">
    <w:name w:val="Slog38"/>
    <w:basedOn w:val="Normal"/>
    <w:link w:val="Slog38Znak"/>
    <w:qFormat/>
    <w:rsid w:val="00B44F92"/>
    <w:pPr>
      <w:numPr>
        <w:numId w:val="39"/>
      </w:numPr>
      <w:spacing w:after="0" w:line="240" w:lineRule="auto"/>
      <w:ind w:left="0" w:firstLine="0"/>
    </w:pPr>
    <w:rPr>
      <w:rFonts w:ascii="Arial" w:hAnsi="Arial" w:cs="Arial"/>
      <w:lang w:eastAsia="sl-SI"/>
    </w:rPr>
  </w:style>
  <w:style w:type="character" w:customStyle="1" w:styleId="Slog37Znak">
    <w:name w:val="Slog37 Znak"/>
    <w:basedOn w:val="DefaultParagraphFont"/>
    <w:link w:val="Slog37"/>
    <w:rsid w:val="00B44F92"/>
    <w:rPr>
      <w:rFonts w:ascii="Arial" w:hAnsi="Arial" w:cs="Arial"/>
      <w:sz w:val="22"/>
      <w:szCs w:val="22"/>
      <w:lang w:val="sl-SI" w:eastAsia="sl-SI"/>
    </w:rPr>
  </w:style>
  <w:style w:type="paragraph" w:customStyle="1" w:styleId="Slog39">
    <w:name w:val="Slog39"/>
    <w:basedOn w:val="Normal"/>
    <w:link w:val="Slog39Znak"/>
    <w:qFormat/>
    <w:rsid w:val="00B44F92"/>
    <w:pPr>
      <w:numPr>
        <w:numId w:val="40"/>
      </w:numPr>
      <w:spacing w:after="0" w:line="240" w:lineRule="auto"/>
      <w:ind w:left="0" w:firstLine="0"/>
    </w:pPr>
    <w:rPr>
      <w:rFonts w:ascii="Arial" w:hAnsi="Arial" w:cs="Arial"/>
      <w:lang w:eastAsia="sl-SI"/>
    </w:rPr>
  </w:style>
  <w:style w:type="character" w:customStyle="1" w:styleId="Slog38Znak">
    <w:name w:val="Slog38 Znak"/>
    <w:basedOn w:val="DefaultParagraphFont"/>
    <w:link w:val="Slog38"/>
    <w:rsid w:val="00B44F92"/>
    <w:rPr>
      <w:rFonts w:ascii="Arial" w:hAnsi="Arial" w:cs="Arial"/>
      <w:sz w:val="22"/>
      <w:szCs w:val="22"/>
      <w:lang w:val="sl-SI" w:eastAsia="sl-SI"/>
    </w:rPr>
  </w:style>
  <w:style w:type="character" w:customStyle="1" w:styleId="Slog39Znak">
    <w:name w:val="Slog39 Znak"/>
    <w:basedOn w:val="DefaultParagraphFont"/>
    <w:link w:val="Slog39"/>
    <w:rsid w:val="00B44F92"/>
    <w:rPr>
      <w:rFonts w:ascii="Arial" w:hAnsi="Arial" w:cs="Arial"/>
      <w:sz w:val="22"/>
      <w:szCs w:val="22"/>
      <w:lang w:val="sl-SI" w:eastAsia="sl-SI"/>
    </w:rPr>
  </w:style>
  <w:style w:type="table" w:customStyle="1" w:styleId="Tabelamrea10">
    <w:name w:val="Tabela – mreža10"/>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ormal"/>
    <w:link w:val="Slog55Znak"/>
    <w:qFormat/>
    <w:rsid w:val="00B44F92"/>
    <w:pPr>
      <w:numPr>
        <w:numId w:val="41"/>
      </w:numPr>
      <w:spacing w:after="0" w:line="240" w:lineRule="auto"/>
      <w:ind w:left="0" w:firstLine="0"/>
    </w:pPr>
    <w:rPr>
      <w:rFonts w:ascii="Arial" w:hAnsi="Arial"/>
      <w:lang w:eastAsia="sl-SI"/>
    </w:rPr>
  </w:style>
  <w:style w:type="character" w:customStyle="1" w:styleId="Slog55Znak">
    <w:name w:val="Slog55 Znak"/>
    <w:basedOn w:val="DefaultParagraphFont"/>
    <w:link w:val="Slog55"/>
    <w:rsid w:val="00B44F92"/>
    <w:rPr>
      <w:rFonts w:ascii="Arial" w:hAnsi="Arial"/>
      <w:sz w:val="22"/>
      <w:szCs w:val="22"/>
      <w:lang w:val="sl-SI" w:eastAsia="sl-SI"/>
    </w:rPr>
  </w:style>
  <w:style w:type="paragraph" w:customStyle="1" w:styleId="Slog68">
    <w:name w:val="Slog68"/>
    <w:basedOn w:val="Normal"/>
    <w:link w:val="Slog68Znak"/>
    <w:qFormat/>
    <w:rsid w:val="00B44F92"/>
    <w:pPr>
      <w:numPr>
        <w:numId w:val="42"/>
      </w:numPr>
      <w:tabs>
        <w:tab w:val="left" w:pos="1728"/>
        <w:tab w:val="left" w:pos="7200"/>
      </w:tabs>
      <w:spacing w:after="0" w:line="240" w:lineRule="auto"/>
      <w:ind w:left="0" w:firstLine="0"/>
      <w:jc w:val="both"/>
    </w:pPr>
    <w:rPr>
      <w:rFonts w:ascii="Arial" w:eastAsia="Times New Roman" w:hAnsi="Arial" w:cs="Arial"/>
      <w:lang w:eastAsia="sl-SI"/>
    </w:rPr>
  </w:style>
  <w:style w:type="character" w:customStyle="1" w:styleId="Slog68Znak">
    <w:name w:val="Slog68 Znak"/>
    <w:basedOn w:val="DefaultParagraphFont"/>
    <w:link w:val="Slog68"/>
    <w:rsid w:val="00B44F92"/>
    <w:rPr>
      <w:rFonts w:ascii="Arial" w:eastAsia="Times New Roman" w:hAnsi="Arial" w:cs="Arial"/>
      <w:sz w:val="22"/>
      <w:szCs w:val="22"/>
      <w:lang w:val="sl-SI" w:eastAsia="sl-SI"/>
    </w:rPr>
  </w:style>
  <w:style w:type="paragraph" w:customStyle="1" w:styleId="Slog60">
    <w:name w:val="Slog60"/>
    <w:basedOn w:val="Normal"/>
    <w:link w:val="Slog60Znak"/>
    <w:qFormat/>
    <w:rsid w:val="00B44F92"/>
    <w:pPr>
      <w:numPr>
        <w:numId w:val="43"/>
      </w:numPr>
      <w:spacing w:after="0" w:line="240" w:lineRule="auto"/>
      <w:ind w:left="0" w:firstLine="0"/>
      <w:jc w:val="both"/>
    </w:pPr>
    <w:rPr>
      <w:rFonts w:ascii="Arial" w:hAnsi="Arial" w:cs="Arial"/>
      <w:lang w:eastAsia="sl-SI"/>
    </w:rPr>
  </w:style>
  <w:style w:type="paragraph" w:customStyle="1" w:styleId="Slog61">
    <w:name w:val="Slog61"/>
    <w:basedOn w:val="Normal"/>
    <w:link w:val="Slog61Znak"/>
    <w:qFormat/>
    <w:rsid w:val="00B44F92"/>
    <w:pPr>
      <w:numPr>
        <w:numId w:val="44"/>
      </w:numPr>
      <w:spacing w:after="0" w:line="240" w:lineRule="auto"/>
      <w:ind w:left="0" w:firstLine="0"/>
      <w:jc w:val="both"/>
    </w:pPr>
    <w:rPr>
      <w:rFonts w:ascii="Arial" w:hAnsi="Arial" w:cs="Arial"/>
      <w:lang w:eastAsia="sl-SI"/>
    </w:rPr>
  </w:style>
  <w:style w:type="character" w:customStyle="1" w:styleId="Slog60Znak">
    <w:name w:val="Slog60 Znak"/>
    <w:basedOn w:val="DefaultParagraphFont"/>
    <w:link w:val="Slog60"/>
    <w:rsid w:val="00B44F92"/>
    <w:rPr>
      <w:rFonts w:ascii="Arial" w:hAnsi="Arial" w:cs="Arial"/>
      <w:sz w:val="22"/>
      <w:szCs w:val="22"/>
      <w:lang w:val="sl-SI" w:eastAsia="sl-SI"/>
    </w:rPr>
  </w:style>
  <w:style w:type="character" w:customStyle="1" w:styleId="Slog61Znak">
    <w:name w:val="Slog61 Znak"/>
    <w:basedOn w:val="DefaultParagraphFont"/>
    <w:link w:val="Slog61"/>
    <w:rsid w:val="00B44F92"/>
    <w:rPr>
      <w:rFonts w:ascii="Arial" w:hAnsi="Arial" w:cs="Arial"/>
      <w:sz w:val="22"/>
      <w:szCs w:val="22"/>
      <w:lang w:val="sl-SI" w:eastAsia="sl-SI"/>
    </w:rPr>
  </w:style>
  <w:style w:type="paragraph" w:customStyle="1" w:styleId="Slog77">
    <w:name w:val="Slog77"/>
    <w:basedOn w:val="Normal"/>
    <w:link w:val="Slog77Znak"/>
    <w:qFormat/>
    <w:rsid w:val="00B44F92"/>
    <w:pPr>
      <w:numPr>
        <w:numId w:val="45"/>
      </w:numPr>
      <w:spacing w:after="0" w:line="240" w:lineRule="auto"/>
      <w:ind w:left="0" w:firstLine="0"/>
      <w:jc w:val="both"/>
    </w:pPr>
    <w:rPr>
      <w:rFonts w:ascii="Arial" w:hAnsi="Arial" w:cs="Arial"/>
      <w:lang w:eastAsia="sl-SI"/>
    </w:rPr>
  </w:style>
  <w:style w:type="character" w:customStyle="1" w:styleId="Slog77Znak">
    <w:name w:val="Slog77 Znak"/>
    <w:basedOn w:val="DefaultParagraphFont"/>
    <w:link w:val="Slog77"/>
    <w:rsid w:val="00B44F92"/>
    <w:rPr>
      <w:rFonts w:ascii="Arial" w:hAnsi="Arial" w:cs="Arial"/>
      <w:sz w:val="22"/>
      <w:szCs w:val="22"/>
      <w:lang w:val="sl-SI" w:eastAsia="sl-SI"/>
    </w:rPr>
  </w:style>
  <w:style w:type="paragraph" w:customStyle="1" w:styleId="Slog75">
    <w:name w:val="Slog75"/>
    <w:basedOn w:val="Normal"/>
    <w:link w:val="Slog75Znak"/>
    <w:qFormat/>
    <w:rsid w:val="00B44F92"/>
    <w:pPr>
      <w:numPr>
        <w:numId w:val="46"/>
      </w:numPr>
      <w:spacing w:after="0" w:line="240" w:lineRule="auto"/>
      <w:ind w:left="0" w:firstLine="0"/>
      <w:jc w:val="both"/>
    </w:pPr>
    <w:rPr>
      <w:rFonts w:ascii="Arial" w:hAnsi="Arial" w:cs="Arial"/>
      <w:lang w:eastAsia="sl-SI"/>
    </w:rPr>
  </w:style>
  <w:style w:type="character" w:customStyle="1" w:styleId="Slog75Znak">
    <w:name w:val="Slog75 Znak"/>
    <w:basedOn w:val="DefaultParagraphFont"/>
    <w:link w:val="Slog75"/>
    <w:rsid w:val="00B44F92"/>
    <w:rPr>
      <w:rFonts w:ascii="Arial" w:hAnsi="Arial" w:cs="Arial"/>
      <w:sz w:val="22"/>
      <w:szCs w:val="22"/>
      <w:lang w:val="sl-SI" w:eastAsia="sl-SI"/>
    </w:rPr>
  </w:style>
  <w:style w:type="paragraph" w:customStyle="1" w:styleId="Slog40">
    <w:name w:val="Slog40"/>
    <w:basedOn w:val="Normal"/>
    <w:link w:val="Slog40Znak"/>
    <w:qFormat/>
    <w:rsid w:val="00B44F92"/>
    <w:pPr>
      <w:numPr>
        <w:numId w:val="47"/>
      </w:numPr>
      <w:tabs>
        <w:tab w:val="left" w:pos="1728"/>
        <w:tab w:val="left" w:pos="7200"/>
      </w:tabs>
      <w:spacing w:after="0" w:line="240" w:lineRule="auto"/>
      <w:ind w:left="0" w:firstLine="0"/>
      <w:jc w:val="both"/>
    </w:pPr>
    <w:rPr>
      <w:rFonts w:ascii="Arial" w:eastAsia="Times New Roman" w:hAnsi="Arial" w:cs="Arial"/>
      <w:lang w:eastAsia="sl-SI"/>
    </w:rPr>
  </w:style>
  <w:style w:type="character" w:customStyle="1" w:styleId="Slog40Znak">
    <w:name w:val="Slog40 Znak"/>
    <w:basedOn w:val="DefaultParagraphFont"/>
    <w:link w:val="Slog40"/>
    <w:rsid w:val="00B44F92"/>
    <w:rPr>
      <w:rFonts w:ascii="Arial" w:eastAsia="Times New Roman" w:hAnsi="Arial" w:cs="Arial"/>
      <w:sz w:val="22"/>
      <w:szCs w:val="22"/>
      <w:lang w:val="sl-SI" w:eastAsia="sl-SI"/>
    </w:rPr>
  </w:style>
  <w:style w:type="table" w:customStyle="1" w:styleId="Tabelamrea71">
    <w:name w:val="Tabela – mreža71"/>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ormal"/>
    <w:link w:val="Slog41Znak"/>
    <w:qFormat/>
    <w:rsid w:val="00B44F92"/>
    <w:pPr>
      <w:numPr>
        <w:numId w:val="48"/>
      </w:numPr>
      <w:suppressAutoHyphens/>
      <w:snapToGrid w:val="0"/>
      <w:spacing w:after="0" w:line="240" w:lineRule="auto"/>
      <w:ind w:left="0" w:firstLine="0"/>
    </w:pPr>
    <w:rPr>
      <w:rFonts w:ascii="ITC NovareseBU" w:eastAsia="Times New Roman" w:hAnsi="ITC NovareseBU" w:cs="Arial"/>
      <w:lang w:eastAsia="ar-SA"/>
    </w:rPr>
  </w:style>
  <w:style w:type="character" w:customStyle="1" w:styleId="Slog41Znak">
    <w:name w:val="Slog41 Znak"/>
    <w:basedOn w:val="DefaultParagraphFont"/>
    <w:link w:val="Slog41"/>
    <w:rsid w:val="00B44F92"/>
    <w:rPr>
      <w:rFonts w:ascii="ITC NovareseBU" w:eastAsia="Times New Roman" w:hAnsi="ITC NovareseBU" w:cs="Arial"/>
      <w:sz w:val="22"/>
      <w:szCs w:val="22"/>
      <w:lang w:val="sl-SI" w:eastAsia="ar-SA"/>
    </w:rPr>
  </w:style>
  <w:style w:type="table" w:customStyle="1" w:styleId="Tabelamrea41">
    <w:name w:val="Tabela – mreža41"/>
    <w:basedOn w:val="TableNormal"/>
    <w:next w:val="TableGrid"/>
    <w:rsid w:val="00B44F92"/>
    <w:rPr>
      <w:rFonts w:ascii="Arial" w:eastAsia="Times New Roman" w:hAnsi="Arial"/>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ormal"/>
    <w:link w:val="Slog42Znak"/>
    <w:qFormat/>
    <w:rsid w:val="00B44F92"/>
    <w:pPr>
      <w:numPr>
        <w:numId w:val="49"/>
      </w:numPr>
      <w:spacing w:after="0" w:line="240" w:lineRule="auto"/>
      <w:ind w:left="0" w:firstLine="0"/>
      <w:jc w:val="both"/>
    </w:pPr>
    <w:rPr>
      <w:rFonts w:asciiTheme="majorHAnsi" w:eastAsia="Times New Roman" w:hAnsiTheme="majorHAnsi" w:cs="Arial"/>
      <w:sz w:val="24"/>
      <w:szCs w:val="24"/>
      <w:lang w:eastAsia="sl-SI"/>
    </w:rPr>
  </w:style>
  <w:style w:type="character" w:customStyle="1" w:styleId="Slog42Znak">
    <w:name w:val="Slog42 Znak"/>
    <w:basedOn w:val="DefaultParagraphFont"/>
    <w:link w:val="Slog42"/>
    <w:rsid w:val="00B44F92"/>
    <w:rPr>
      <w:rFonts w:asciiTheme="majorHAnsi" w:eastAsia="Times New Roman" w:hAnsiTheme="majorHAnsi" w:cs="Arial"/>
      <w:sz w:val="24"/>
      <w:szCs w:val="24"/>
      <w:lang w:val="sl-SI" w:eastAsia="sl-SI"/>
    </w:rPr>
  </w:style>
  <w:style w:type="paragraph" w:customStyle="1" w:styleId="Slog43">
    <w:name w:val="Slog43"/>
    <w:basedOn w:val="Normal"/>
    <w:link w:val="Slog43Znak"/>
    <w:qFormat/>
    <w:rsid w:val="00B44F92"/>
    <w:pPr>
      <w:numPr>
        <w:numId w:val="50"/>
      </w:numPr>
      <w:spacing w:after="0" w:line="240" w:lineRule="auto"/>
      <w:ind w:left="0" w:firstLine="0"/>
      <w:jc w:val="both"/>
    </w:pPr>
    <w:rPr>
      <w:rFonts w:asciiTheme="majorHAnsi" w:eastAsia="Times New Roman" w:hAnsiTheme="majorHAnsi" w:cs="Arial"/>
      <w:lang w:eastAsia="zh-CN"/>
    </w:rPr>
  </w:style>
  <w:style w:type="character" w:customStyle="1" w:styleId="Slog43Znak">
    <w:name w:val="Slog43 Znak"/>
    <w:basedOn w:val="DefaultParagraphFont"/>
    <w:link w:val="Slog43"/>
    <w:rsid w:val="00B44F92"/>
    <w:rPr>
      <w:rFonts w:asciiTheme="majorHAnsi" w:eastAsia="Times New Roman" w:hAnsiTheme="majorHAnsi" w:cs="Arial"/>
      <w:sz w:val="22"/>
      <w:szCs w:val="22"/>
      <w:lang w:val="sl-SI" w:eastAsia="zh-CN"/>
    </w:rPr>
  </w:style>
  <w:style w:type="table" w:customStyle="1" w:styleId="Tabelamrea13">
    <w:name w:val="Tabela – mreža13"/>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ormal"/>
    <w:link w:val="Slog44Znak"/>
    <w:qFormat/>
    <w:rsid w:val="00B44F92"/>
    <w:pPr>
      <w:numPr>
        <w:numId w:val="51"/>
      </w:numPr>
      <w:tabs>
        <w:tab w:val="left" w:pos="1728"/>
        <w:tab w:val="left" w:pos="7200"/>
      </w:tabs>
      <w:suppressAutoHyphens/>
      <w:spacing w:after="0" w:line="240" w:lineRule="auto"/>
      <w:ind w:left="0" w:firstLine="0"/>
      <w:jc w:val="both"/>
    </w:pPr>
    <w:rPr>
      <w:rFonts w:asciiTheme="majorHAnsi" w:eastAsia="Times New Roman" w:hAnsiTheme="majorHAnsi" w:cs="Arial"/>
      <w:lang w:eastAsia="sl-SI"/>
    </w:rPr>
  </w:style>
  <w:style w:type="paragraph" w:customStyle="1" w:styleId="Slog45">
    <w:name w:val="Slog45"/>
    <w:basedOn w:val="Normal"/>
    <w:link w:val="Slog45Znak"/>
    <w:qFormat/>
    <w:rsid w:val="00B44F92"/>
    <w:pPr>
      <w:numPr>
        <w:numId w:val="52"/>
      </w:numPr>
      <w:tabs>
        <w:tab w:val="left" w:pos="1728"/>
        <w:tab w:val="left" w:pos="7200"/>
      </w:tabs>
      <w:suppressAutoHyphens/>
      <w:spacing w:after="0" w:line="240" w:lineRule="auto"/>
      <w:ind w:left="0" w:firstLine="0"/>
      <w:jc w:val="both"/>
    </w:pPr>
    <w:rPr>
      <w:rFonts w:asciiTheme="majorHAnsi" w:eastAsia="Times New Roman" w:hAnsiTheme="majorHAnsi" w:cs="Arial"/>
      <w:lang w:eastAsia="sl-SI"/>
    </w:rPr>
  </w:style>
  <w:style w:type="character" w:customStyle="1" w:styleId="Slog44Znak">
    <w:name w:val="Slog44 Znak"/>
    <w:basedOn w:val="DefaultParagraphFont"/>
    <w:link w:val="Slog44"/>
    <w:rsid w:val="00B44F92"/>
    <w:rPr>
      <w:rFonts w:asciiTheme="majorHAnsi" w:eastAsia="Times New Roman" w:hAnsiTheme="majorHAnsi" w:cs="Arial"/>
      <w:sz w:val="22"/>
      <w:szCs w:val="22"/>
      <w:lang w:val="sl-SI" w:eastAsia="sl-SI"/>
    </w:rPr>
  </w:style>
  <w:style w:type="paragraph" w:customStyle="1" w:styleId="Slog46">
    <w:name w:val="Slog46"/>
    <w:basedOn w:val="Normal"/>
    <w:link w:val="Slog46Znak"/>
    <w:qFormat/>
    <w:rsid w:val="00B44F92"/>
    <w:pPr>
      <w:numPr>
        <w:numId w:val="53"/>
      </w:numPr>
      <w:tabs>
        <w:tab w:val="left" w:pos="1728"/>
        <w:tab w:val="left" w:pos="7200"/>
      </w:tabs>
      <w:suppressAutoHyphens/>
      <w:spacing w:after="0" w:line="240" w:lineRule="auto"/>
      <w:ind w:left="0" w:firstLine="0"/>
      <w:jc w:val="both"/>
    </w:pPr>
    <w:rPr>
      <w:rFonts w:asciiTheme="majorHAnsi" w:eastAsia="Times New Roman" w:hAnsiTheme="majorHAnsi" w:cs="Arial"/>
      <w:lang w:eastAsia="sl-SI"/>
    </w:rPr>
  </w:style>
  <w:style w:type="character" w:customStyle="1" w:styleId="Slog45Znak">
    <w:name w:val="Slog45 Znak"/>
    <w:basedOn w:val="DefaultParagraphFont"/>
    <w:link w:val="Slog45"/>
    <w:rsid w:val="00B44F92"/>
    <w:rPr>
      <w:rFonts w:asciiTheme="majorHAnsi" w:eastAsia="Times New Roman" w:hAnsiTheme="majorHAnsi" w:cs="Arial"/>
      <w:sz w:val="22"/>
      <w:szCs w:val="22"/>
      <w:lang w:val="sl-SI" w:eastAsia="sl-SI"/>
    </w:rPr>
  </w:style>
  <w:style w:type="paragraph" w:customStyle="1" w:styleId="Slog47">
    <w:name w:val="Slog47"/>
    <w:basedOn w:val="Normal"/>
    <w:link w:val="Slog47Znak"/>
    <w:qFormat/>
    <w:rsid w:val="00B44F92"/>
    <w:pPr>
      <w:numPr>
        <w:numId w:val="54"/>
      </w:numPr>
      <w:tabs>
        <w:tab w:val="left" w:pos="1728"/>
        <w:tab w:val="left" w:pos="7200"/>
      </w:tabs>
      <w:suppressAutoHyphens/>
      <w:spacing w:after="0" w:line="240" w:lineRule="auto"/>
      <w:ind w:left="0" w:firstLine="0"/>
      <w:jc w:val="both"/>
    </w:pPr>
    <w:rPr>
      <w:rFonts w:asciiTheme="majorHAnsi" w:eastAsia="Times New Roman" w:hAnsiTheme="majorHAnsi" w:cs="Arial"/>
      <w:lang w:eastAsia="sl-SI"/>
    </w:rPr>
  </w:style>
  <w:style w:type="character" w:customStyle="1" w:styleId="Slog46Znak">
    <w:name w:val="Slog46 Znak"/>
    <w:basedOn w:val="DefaultParagraphFont"/>
    <w:link w:val="Slog46"/>
    <w:rsid w:val="00B44F92"/>
    <w:rPr>
      <w:rFonts w:asciiTheme="majorHAnsi" w:eastAsia="Times New Roman" w:hAnsiTheme="majorHAnsi" w:cs="Arial"/>
      <w:sz w:val="22"/>
      <w:szCs w:val="22"/>
      <w:lang w:val="sl-SI" w:eastAsia="sl-SI"/>
    </w:rPr>
  </w:style>
  <w:style w:type="character" w:customStyle="1" w:styleId="Slog47Znak">
    <w:name w:val="Slog47 Znak"/>
    <w:basedOn w:val="DefaultParagraphFont"/>
    <w:link w:val="Slog47"/>
    <w:rsid w:val="00B44F92"/>
    <w:rPr>
      <w:rFonts w:asciiTheme="majorHAnsi" w:eastAsia="Times New Roman" w:hAnsiTheme="majorHAnsi" w:cs="Arial"/>
      <w:sz w:val="22"/>
      <w:szCs w:val="22"/>
      <w:lang w:val="sl-SI" w:eastAsia="sl-SI"/>
    </w:rPr>
  </w:style>
  <w:style w:type="paragraph" w:customStyle="1" w:styleId="Slog48">
    <w:name w:val="Slog48"/>
    <w:basedOn w:val="Normal"/>
    <w:link w:val="Slog48Znak"/>
    <w:qFormat/>
    <w:rsid w:val="00B44F92"/>
    <w:pPr>
      <w:numPr>
        <w:numId w:val="55"/>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paragraph" w:customStyle="1" w:styleId="Slog49">
    <w:name w:val="Slog49"/>
    <w:basedOn w:val="Normal"/>
    <w:link w:val="Slog49Znak"/>
    <w:qFormat/>
    <w:rsid w:val="00B44F92"/>
    <w:pPr>
      <w:numPr>
        <w:numId w:val="56"/>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48Znak">
    <w:name w:val="Slog48 Znak"/>
    <w:basedOn w:val="DefaultParagraphFont"/>
    <w:link w:val="Slog48"/>
    <w:rsid w:val="00B44F92"/>
    <w:rPr>
      <w:rFonts w:asciiTheme="majorHAnsi" w:eastAsia="Times New Roman" w:hAnsiTheme="majorHAnsi" w:cs="Arial"/>
      <w:sz w:val="22"/>
      <w:szCs w:val="22"/>
      <w:lang w:val="sl-SI" w:eastAsia="sl-SI"/>
    </w:rPr>
  </w:style>
  <w:style w:type="paragraph" w:customStyle="1" w:styleId="Slog50">
    <w:name w:val="Slog50"/>
    <w:basedOn w:val="Normal"/>
    <w:link w:val="Slog50Znak"/>
    <w:qFormat/>
    <w:rsid w:val="00B44F92"/>
    <w:pPr>
      <w:numPr>
        <w:numId w:val="57"/>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49Znak">
    <w:name w:val="Slog49 Znak"/>
    <w:basedOn w:val="DefaultParagraphFont"/>
    <w:link w:val="Slog49"/>
    <w:rsid w:val="00B44F92"/>
    <w:rPr>
      <w:rFonts w:asciiTheme="majorHAnsi" w:eastAsia="Times New Roman" w:hAnsiTheme="majorHAnsi" w:cs="Arial"/>
      <w:sz w:val="22"/>
      <w:szCs w:val="22"/>
      <w:lang w:val="sl-SI" w:eastAsia="sl-SI"/>
    </w:rPr>
  </w:style>
  <w:style w:type="paragraph" w:customStyle="1" w:styleId="Slog51">
    <w:name w:val="Slog51"/>
    <w:basedOn w:val="Normal"/>
    <w:link w:val="Slog51Znak"/>
    <w:qFormat/>
    <w:rsid w:val="00B44F92"/>
    <w:pPr>
      <w:numPr>
        <w:numId w:val="58"/>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50Znak">
    <w:name w:val="Slog50 Znak"/>
    <w:basedOn w:val="DefaultParagraphFont"/>
    <w:link w:val="Slog50"/>
    <w:rsid w:val="00B44F92"/>
    <w:rPr>
      <w:rFonts w:asciiTheme="majorHAnsi" w:eastAsia="Times New Roman" w:hAnsiTheme="majorHAnsi" w:cs="Arial"/>
      <w:sz w:val="22"/>
      <w:szCs w:val="22"/>
      <w:lang w:val="sl-SI" w:eastAsia="sl-SI"/>
    </w:rPr>
  </w:style>
  <w:style w:type="paragraph" w:customStyle="1" w:styleId="Slog52">
    <w:name w:val="Slog52"/>
    <w:basedOn w:val="Normal"/>
    <w:link w:val="Slog52Znak"/>
    <w:qFormat/>
    <w:rsid w:val="00B44F92"/>
    <w:pPr>
      <w:numPr>
        <w:numId w:val="59"/>
      </w:numPr>
      <w:spacing w:after="0" w:line="240" w:lineRule="auto"/>
      <w:ind w:left="0" w:firstLine="0"/>
      <w:jc w:val="both"/>
    </w:pPr>
    <w:rPr>
      <w:rFonts w:asciiTheme="majorHAnsi" w:hAnsiTheme="majorHAnsi" w:cs="Arial"/>
      <w:lang w:eastAsia="sl-SI"/>
    </w:rPr>
  </w:style>
  <w:style w:type="character" w:customStyle="1" w:styleId="Slog51Znak">
    <w:name w:val="Slog51 Znak"/>
    <w:basedOn w:val="DefaultParagraphFont"/>
    <w:link w:val="Slog51"/>
    <w:rsid w:val="00B44F92"/>
    <w:rPr>
      <w:rFonts w:asciiTheme="majorHAnsi" w:eastAsia="Times New Roman" w:hAnsiTheme="majorHAnsi" w:cs="Arial"/>
      <w:sz w:val="22"/>
      <w:szCs w:val="22"/>
      <w:lang w:val="sl-SI" w:eastAsia="sl-SI"/>
    </w:rPr>
  </w:style>
  <w:style w:type="paragraph" w:customStyle="1" w:styleId="Slog53">
    <w:name w:val="Slog53"/>
    <w:basedOn w:val="Normal"/>
    <w:link w:val="Slog53Znak"/>
    <w:qFormat/>
    <w:rsid w:val="00B44F92"/>
    <w:pPr>
      <w:numPr>
        <w:numId w:val="60"/>
      </w:numPr>
      <w:suppressAutoHyphens/>
      <w:snapToGrid w:val="0"/>
      <w:spacing w:after="0" w:line="240" w:lineRule="auto"/>
      <w:ind w:left="0" w:firstLine="0"/>
    </w:pPr>
    <w:rPr>
      <w:rFonts w:asciiTheme="majorHAnsi" w:eastAsia="Batang" w:hAnsiTheme="majorHAnsi" w:cs="Arial"/>
      <w:lang w:eastAsia="ko-KR"/>
    </w:rPr>
  </w:style>
  <w:style w:type="character" w:customStyle="1" w:styleId="Slog52Znak">
    <w:name w:val="Slog52 Znak"/>
    <w:basedOn w:val="DefaultParagraphFont"/>
    <w:link w:val="Slog52"/>
    <w:rsid w:val="00B44F92"/>
    <w:rPr>
      <w:rFonts w:asciiTheme="majorHAnsi" w:hAnsiTheme="majorHAnsi" w:cs="Arial"/>
      <w:sz w:val="22"/>
      <w:szCs w:val="22"/>
      <w:lang w:val="sl-SI" w:eastAsia="sl-SI"/>
    </w:rPr>
  </w:style>
  <w:style w:type="character" w:customStyle="1" w:styleId="Slog53Znak">
    <w:name w:val="Slog53 Znak"/>
    <w:basedOn w:val="DefaultParagraphFont"/>
    <w:link w:val="Slog53"/>
    <w:rsid w:val="00B44F92"/>
    <w:rPr>
      <w:rFonts w:asciiTheme="majorHAnsi" w:eastAsia="Batang" w:hAnsiTheme="majorHAnsi" w:cs="Arial"/>
      <w:sz w:val="22"/>
      <w:szCs w:val="22"/>
      <w:lang w:val="sl-SI" w:eastAsia="ko-KR"/>
    </w:rPr>
  </w:style>
  <w:style w:type="paragraph" w:customStyle="1" w:styleId="Slog54">
    <w:name w:val="Slog54"/>
    <w:basedOn w:val="Normal"/>
    <w:link w:val="Slog54Znak"/>
    <w:qFormat/>
    <w:rsid w:val="00B44F92"/>
    <w:pPr>
      <w:numPr>
        <w:numId w:val="61"/>
      </w:numPr>
      <w:tabs>
        <w:tab w:val="left" w:pos="1728"/>
        <w:tab w:val="left" w:pos="7200"/>
      </w:tabs>
      <w:suppressAutoHyphens/>
      <w:spacing w:after="0" w:line="240" w:lineRule="auto"/>
      <w:ind w:left="0" w:firstLine="0"/>
      <w:jc w:val="both"/>
    </w:pPr>
    <w:rPr>
      <w:rFonts w:asciiTheme="majorHAnsi" w:hAnsiTheme="majorHAnsi"/>
      <w:lang w:eastAsia="sl-SI"/>
    </w:rPr>
  </w:style>
  <w:style w:type="paragraph" w:customStyle="1" w:styleId="Slog56">
    <w:name w:val="Slog56"/>
    <w:basedOn w:val="Normal"/>
    <w:link w:val="Slog56Znak"/>
    <w:qFormat/>
    <w:rsid w:val="00B44F92"/>
    <w:pPr>
      <w:numPr>
        <w:numId w:val="62"/>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54Znak">
    <w:name w:val="Slog54 Znak"/>
    <w:basedOn w:val="DefaultParagraphFont"/>
    <w:link w:val="Slog54"/>
    <w:rsid w:val="00B44F92"/>
    <w:rPr>
      <w:rFonts w:asciiTheme="majorHAnsi" w:hAnsiTheme="majorHAnsi"/>
      <w:sz w:val="22"/>
      <w:szCs w:val="22"/>
      <w:lang w:val="sl-SI" w:eastAsia="sl-SI"/>
    </w:rPr>
  </w:style>
  <w:style w:type="paragraph" w:customStyle="1" w:styleId="Slog57">
    <w:name w:val="Slog57"/>
    <w:basedOn w:val="Normal"/>
    <w:link w:val="Slog57Znak"/>
    <w:qFormat/>
    <w:rsid w:val="00B44F92"/>
    <w:pPr>
      <w:numPr>
        <w:numId w:val="63"/>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56Znak">
    <w:name w:val="Slog56 Znak"/>
    <w:basedOn w:val="DefaultParagraphFont"/>
    <w:link w:val="Slog56"/>
    <w:rsid w:val="00B44F92"/>
    <w:rPr>
      <w:rFonts w:asciiTheme="majorHAnsi" w:eastAsia="Times New Roman" w:hAnsiTheme="majorHAnsi" w:cs="Arial"/>
      <w:sz w:val="22"/>
      <w:szCs w:val="22"/>
      <w:lang w:val="sl-SI" w:eastAsia="sl-SI"/>
    </w:rPr>
  </w:style>
  <w:style w:type="paragraph" w:customStyle="1" w:styleId="Slog58">
    <w:name w:val="Slog58"/>
    <w:basedOn w:val="Normal"/>
    <w:link w:val="Slog58Znak"/>
    <w:qFormat/>
    <w:rsid w:val="00B44F92"/>
    <w:pPr>
      <w:numPr>
        <w:numId w:val="64"/>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character" w:customStyle="1" w:styleId="Slog57Znak">
    <w:name w:val="Slog57 Znak"/>
    <w:basedOn w:val="DefaultParagraphFont"/>
    <w:link w:val="Slog57"/>
    <w:rsid w:val="00B44F92"/>
    <w:rPr>
      <w:rFonts w:asciiTheme="majorHAnsi" w:eastAsia="Times New Roman" w:hAnsiTheme="majorHAnsi" w:cs="Arial"/>
      <w:sz w:val="22"/>
      <w:szCs w:val="22"/>
      <w:lang w:val="sl-SI" w:eastAsia="sl-SI"/>
    </w:rPr>
  </w:style>
  <w:style w:type="character" w:customStyle="1" w:styleId="Slog58Znak">
    <w:name w:val="Slog58 Znak"/>
    <w:basedOn w:val="DefaultParagraphFont"/>
    <w:link w:val="Slog58"/>
    <w:rsid w:val="00B44F92"/>
    <w:rPr>
      <w:rFonts w:asciiTheme="majorHAnsi" w:eastAsia="Times New Roman" w:hAnsiTheme="majorHAnsi" w:cs="Arial"/>
      <w:sz w:val="22"/>
      <w:szCs w:val="22"/>
      <w:lang w:val="sl-SI" w:eastAsia="sl-SI"/>
    </w:rPr>
  </w:style>
  <w:style w:type="table" w:customStyle="1" w:styleId="Tabelamrea15">
    <w:name w:val="Tabela – mreža15"/>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ormal"/>
    <w:link w:val="Slog59Znak"/>
    <w:qFormat/>
    <w:rsid w:val="00B44F92"/>
    <w:pPr>
      <w:numPr>
        <w:numId w:val="65"/>
      </w:numPr>
      <w:spacing w:after="0" w:line="240" w:lineRule="auto"/>
      <w:ind w:left="0" w:firstLine="0"/>
      <w:jc w:val="both"/>
    </w:pPr>
    <w:rPr>
      <w:rFonts w:asciiTheme="majorHAnsi" w:hAnsiTheme="majorHAnsi" w:cs="Arial"/>
      <w:lang w:eastAsia="sl-SI"/>
    </w:rPr>
  </w:style>
  <w:style w:type="character" w:customStyle="1" w:styleId="Slog59Znak">
    <w:name w:val="Slog59 Znak"/>
    <w:basedOn w:val="DefaultParagraphFont"/>
    <w:link w:val="Slog59"/>
    <w:rsid w:val="00B44F92"/>
    <w:rPr>
      <w:rFonts w:asciiTheme="majorHAnsi" w:hAnsiTheme="majorHAnsi" w:cs="Arial"/>
      <w:sz w:val="22"/>
      <w:szCs w:val="22"/>
      <w:lang w:val="sl-SI" w:eastAsia="sl-SI"/>
    </w:rPr>
  </w:style>
  <w:style w:type="table" w:customStyle="1" w:styleId="Tabelamrea131">
    <w:name w:val="Tabela – mreža131"/>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TableNormal"/>
    <w:next w:val="TableGrid"/>
    <w:rsid w:val="00B44F92"/>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ormal"/>
    <w:link w:val="Slog62Znak"/>
    <w:qFormat/>
    <w:rsid w:val="00B44F92"/>
    <w:pPr>
      <w:numPr>
        <w:numId w:val="66"/>
      </w:numPr>
      <w:spacing w:after="0" w:line="240" w:lineRule="auto"/>
      <w:ind w:left="0" w:firstLine="0"/>
    </w:pPr>
    <w:rPr>
      <w:rFonts w:asciiTheme="majorHAnsi" w:eastAsia="Times New Roman" w:hAnsiTheme="majorHAnsi" w:cs="Arial"/>
      <w:lang w:eastAsia="sl-SI"/>
    </w:rPr>
  </w:style>
  <w:style w:type="character" w:customStyle="1" w:styleId="Slog62Znak">
    <w:name w:val="Slog62 Znak"/>
    <w:basedOn w:val="DefaultParagraphFont"/>
    <w:link w:val="Slog62"/>
    <w:rsid w:val="00B44F92"/>
    <w:rPr>
      <w:rFonts w:asciiTheme="majorHAnsi" w:eastAsia="Times New Roman" w:hAnsiTheme="majorHAnsi" w:cs="Arial"/>
      <w:sz w:val="22"/>
      <w:szCs w:val="22"/>
      <w:lang w:val="sl-SI" w:eastAsia="sl-SI"/>
    </w:rPr>
  </w:style>
  <w:style w:type="paragraph" w:customStyle="1" w:styleId="Slog63">
    <w:name w:val="Slog63"/>
    <w:basedOn w:val="Normal"/>
    <w:link w:val="Slog63Znak"/>
    <w:qFormat/>
    <w:rsid w:val="00B44F92"/>
    <w:pPr>
      <w:tabs>
        <w:tab w:val="left" w:pos="1728"/>
        <w:tab w:val="left" w:pos="7200"/>
      </w:tabs>
      <w:suppressAutoHyphens/>
      <w:spacing w:after="0" w:line="240" w:lineRule="auto"/>
      <w:ind w:left="720" w:hanging="360"/>
      <w:jc w:val="both"/>
    </w:pPr>
    <w:rPr>
      <w:rFonts w:asciiTheme="majorHAnsi" w:eastAsia="Times New Roman" w:hAnsiTheme="majorHAnsi" w:cs="Arial"/>
      <w:b/>
      <w:lang w:eastAsia="sl-SI"/>
    </w:rPr>
  </w:style>
  <w:style w:type="character" w:customStyle="1" w:styleId="Slog63Znak">
    <w:name w:val="Slog63 Znak"/>
    <w:basedOn w:val="DefaultParagraphFont"/>
    <w:link w:val="Slog63"/>
    <w:rsid w:val="00B44F92"/>
    <w:rPr>
      <w:rFonts w:asciiTheme="majorHAnsi" w:eastAsia="Times New Roman" w:hAnsiTheme="majorHAnsi" w:cs="Arial"/>
      <w:b/>
      <w:sz w:val="22"/>
      <w:szCs w:val="22"/>
      <w:lang w:val="sl-SI" w:eastAsia="sl-SI"/>
    </w:rPr>
  </w:style>
  <w:style w:type="character" w:customStyle="1" w:styleId="Nerazreenaomemba1">
    <w:name w:val="Nerazrešena omemba1"/>
    <w:basedOn w:val="DefaultParagraphFont"/>
    <w:uiPriority w:val="99"/>
    <w:semiHidden/>
    <w:unhideWhenUsed/>
    <w:rsid w:val="00B44F92"/>
    <w:rPr>
      <w:color w:val="605E5C"/>
      <w:shd w:val="clear" w:color="auto" w:fill="E1DFDD"/>
    </w:rPr>
  </w:style>
  <w:style w:type="paragraph" w:styleId="Revision">
    <w:name w:val="Revision"/>
    <w:hidden/>
    <w:uiPriority w:val="99"/>
    <w:semiHidden/>
    <w:rsid w:val="00B44F92"/>
    <w:rPr>
      <w:rFonts w:ascii="Arial" w:hAnsi="Arial"/>
      <w:sz w:val="22"/>
      <w:szCs w:val="22"/>
      <w:lang w:val="sl-SI" w:eastAsia="sl-SI"/>
    </w:rPr>
  </w:style>
  <w:style w:type="paragraph" w:customStyle="1" w:styleId="Slog64">
    <w:name w:val="Slog64"/>
    <w:basedOn w:val="Normal"/>
    <w:link w:val="Slog64Znak"/>
    <w:qFormat/>
    <w:rsid w:val="00B44F92"/>
    <w:pPr>
      <w:numPr>
        <w:numId w:val="68"/>
      </w:numPr>
      <w:spacing w:after="0" w:line="240" w:lineRule="auto"/>
      <w:ind w:left="0" w:firstLine="0"/>
    </w:pPr>
    <w:rPr>
      <w:rFonts w:asciiTheme="majorHAnsi" w:eastAsia="Times New Roman" w:hAnsiTheme="majorHAnsi" w:cs="Arial"/>
      <w:color w:val="A96800"/>
      <w:lang w:eastAsia="sl-SI"/>
    </w:rPr>
  </w:style>
  <w:style w:type="character" w:customStyle="1" w:styleId="Slog64Znak">
    <w:name w:val="Slog64 Znak"/>
    <w:basedOn w:val="DefaultParagraphFont"/>
    <w:link w:val="Slog64"/>
    <w:rsid w:val="00B44F92"/>
    <w:rPr>
      <w:rFonts w:asciiTheme="majorHAnsi" w:eastAsia="Times New Roman" w:hAnsiTheme="majorHAnsi" w:cs="Arial"/>
      <w:color w:val="A96800"/>
      <w:sz w:val="22"/>
      <w:szCs w:val="22"/>
      <w:lang w:val="sl-SI" w:eastAsia="sl-SI"/>
    </w:rPr>
  </w:style>
  <w:style w:type="paragraph" w:customStyle="1" w:styleId="Slog65">
    <w:name w:val="Slog65"/>
    <w:basedOn w:val="Normal"/>
    <w:link w:val="Slog65Znak"/>
    <w:qFormat/>
    <w:rsid w:val="00B44F92"/>
    <w:pPr>
      <w:numPr>
        <w:numId w:val="67"/>
      </w:numPr>
      <w:tabs>
        <w:tab w:val="left" w:pos="1728"/>
        <w:tab w:val="left" w:pos="7200"/>
      </w:tabs>
      <w:suppressAutoHyphens/>
      <w:spacing w:after="0" w:line="240" w:lineRule="auto"/>
      <w:ind w:left="0" w:firstLine="0"/>
      <w:jc w:val="both"/>
    </w:pPr>
    <w:rPr>
      <w:rFonts w:asciiTheme="majorHAnsi" w:eastAsia="Times New Roman" w:hAnsiTheme="majorHAnsi" w:cs="Arial"/>
      <w:b/>
      <w:lang w:eastAsia="sl-SI"/>
    </w:rPr>
  </w:style>
  <w:style w:type="character" w:customStyle="1" w:styleId="Slog65Znak">
    <w:name w:val="Slog65 Znak"/>
    <w:basedOn w:val="DefaultParagraphFont"/>
    <w:link w:val="Slog65"/>
    <w:rsid w:val="00B44F92"/>
    <w:rPr>
      <w:rFonts w:asciiTheme="majorHAnsi" w:eastAsia="Times New Roman" w:hAnsiTheme="majorHAnsi" w:cs="Arial"/>
      <w:b/>
      <w:sz w:val="22"/>
      <w:szCs w:val="22"/>
      <w:lang w:val="sl-SI" w:eastAsia="sl-SI"/>
    </w:rPr>
  </w:style>
  <w:style w:type="paragraph" w:customStyle="1" w:styleId="Slog66">
    <w:name w:val="Slog66"/>
    <w:basedOn w:val="Normal"/>
    <w:link w:val="Slog66Znak"/>
    <w:qFormat/>
    <w:rsid w:val="00B44F92"/>
    <w:pPr>
      <w:numPr>
        <w:numId w:val="69"/>
      </w:numPr>
      <w:tabs>
        <w:tab w:val="left" w:pos="1728"/>
        <w:tab w:val="left" w:pos="7200"/>
      </w:tabs>
      <w:suppressAutoHyphens/>
      <w:spacing w:after="0" w:line="240" w:lineRule="auto"/>
      <w:ind w:left="0" w:firstLine="0"/>
      <w:jc w:val="both"/>
    </w:pPr>
    <w:rPr>
      <w:rFonts w:asciiTheme="majorHAnsi" w:hAnsiTheme="majorHAnsi" w:cs="Arial"/>
      <w:lang w:eastAsia="sl-SI"/>
    </w:rPr>
  </w:style>
  <w:style w:type="paragraph" w:customStyle="1" w:styleId="Slog67">
    <w:name w:val="Slog67"/>
    <w:basedOn w:val="Normal"/>
    <w:link w:val="Slog67Znak"/>
    <w:qFormat/>
    <w:rsid w:val="00B44F92"/>
    <w:pPr>
      <w:numPr>
        <w:numId w:val="70"/>
      </w:numPr>
      <w:spacing w:after="0" w:line="260" w:lineRule="atLeast"/>
      <w:ind w:left="0" w:firstLine="0"/>
      <w:jc w:val="both"/>
      <w:textAlignment w:val="baseline"/>
    </w:pPr>
    <w:rPr>
      <w:rFonts w:asciiTheme="majorHAnsi" w:eastAsia="Times New Roman" w:hAnsiTheme="majorHAnsi" w:cs="Arial"/>
      <w:lang w:eastAsia="sl-SI"/>
    </w:rPr>
  </w:style>
  <w:style w:type="character" w:customStyle="1" w:styleId="Slog66Znak">
    <w:name w:val="Slog66 Znak"/>
    <w:basedOn w:val="DefaultParagraphFont"/>
    <w:link w:val="Slog66"/>
    <w:rsid w:val="00B44F92"/>
    <w:rPr>
      <w:rFonts w:asciiTheme="majorHAnsi" w:hAnsiTheme="majorHAnsi" w:cs="Arial"/>
      <w:sz w:val="22"/>
      <w:szCs w:val="22"/>
      <w:lang w:val="sl-SI" w:eastAsia="sl-SI"/>
    </w:rPr>
  </w:style>
  <w:style w:type="paragraph" w:customStyle="1" w:styleId="Slog69">
    <w:name w:val="Slog69"/>
    <w:basedOn w:val="Normal"/>
    <w:link w:val="Slog69Znak"/>
    <w:qFormat/>
    <w:rsid w:val="00B44F92"/>
    <w:pPr>
      <w:numPr>
        <w:numId w:val="71"/>
      </w:numPr>
      <w:spacing w:after="0" w:line="240" w:lineRule="auto"/>
      <w:ind w:left="0" w:firstLine="0"/>
      <w:jc w:val="both"/>
    </w:pPr>
    <w:rPr>
      <w:rFonts w:asciiTheme="majorHAnsi" w:hAnsiTheme="majorHAnsi" w:cs="Arial"/>
      <w:lang w:eastAsia="sl-SI"/>
    </w:rPr>
  </w:style>
  <w:style w:type="character" w:customStyle="1" w:styleId="Slog67Znak">
    <w:name w:val="Slog67 Znak"/>
    <w:basedOn w:val="DefaultParagraphFont"/>
    <w:link w:val="Slog67"/>
    <w:rsid w:val="00B44F92"/>
    <w:rPr>
      <w:rFonts w:asciiTheme="majorHAnsi" w:eastAsia="Times New Roman" w:hAnsiTheme="majorHAnsi" w:cs="Arial"/>
      <w:sz w:val="22"/>
      <w:szCs w:val="22"/>
      <w:lang w:val="sl-SI" w:eastAsia="sl-SI"/>
    </w:rPr>
  </w:style>
  <w:style w:type="paragraph" w:customStyle="1" w:styleId="Slog70">
    <w:name w:val="Slog70"/>
    <w:basedOn w:val="Normal"/>
    <w:link w:val="Slog70Znak"/>
    <w:qFormat/>
    <w:rsid w:val="00B44F92"/>
    <w:pPr>
      <w:numPr>
        <w:numId w:val="72"/>
      </w:numPr>
      <w:spacing w:after="0" w:line="240" w:lineRule="auto"/>
      <w:ind w:left="0" w:firstLine="0"/>
      <w:jc w:val="both"/>
    </w:pPr>
    <w:rPr>
      <w:rFonts w:asciiTheme="majorHAnsi" w:hAnsiTheme="majorHAnsi" w:cs="Arial"/>
      <w:lang w:eastAsia="sl-SI"/>
    </w:rPr>
  </w:style>
  <w:style w:type="character" w:customStyle="1" w:styleId="Slog69Znak">
    <w:name w:val="Slog69 Znak"/>
    <w:basedOn w:val="DefaultParagraphFont"/>
    <w:link w:val="Slog69"/>
    <w:rsid w:val="00B44F92"/>
    <w:rPr>
      <w:rFonts w:asciiTheme="majorHAnsi" w:hAnsiTheme="majorHAnsi" w:cs="Arial"/>
      <w:sz w:val="22"/>
      <w:szCs w:val="22"/>
      <w:lang w:val="sl-SI" w:eastAsia="sl-SI"/>
    </w:rPr>
  </w:style>
  <w:style w:type="character" w:customStyle="1" w:styleId="Slog70Znak">
    <w:name w:val="Slog70 Znak"/>
    <w:basedOn w:val="DefaultParagraphFont"/>
    <w:link w:val="Slog70"/>
    <w:rsid w:val="00B44F92"/>
    <w:rPr>
      <w:rFonts w:asciiTheme="majorHAnsi" w:hAnsiTheme="majorHAnsi" w:cs="Arial"/>
      <w:sz w:val="22"/>
      <w:szCs w:val="22"/>
      <w:lang w:val="sl-SI" w:eastAsia="sl-SI"/>
    </w:rPr>
  </w:style>
  <w:style w:type="paragraph" w:customStyle="1" w:styleId="Slog71">
    <w:name w:val="Slog71"/>
    <w:basedOn w:val="Normal"/>
    <w:link w:val="Slog71Znak"/>
    <w:qFormat/>
    <w:rsid w:val="00B44F92"/>
    <w:pPr>
      <w:numPr>
        <w:numId w:val="73"/>
      </w:numPr>
      <w:spacing w:after="0" w:line="240" w:lineRule="auto"/>
      <w:ind w:left="0" w:firstLine="0"/>
      <w:jc w:val="both"/>
    </w:pPr>
    <w:rPr>
      <w:rFonts w:asciiTheme="majorHAnsi" w:hAnsiTheme="majorHAnsi" w:cs="Arial"/>
      <w:lang w:eastAsia="sl-SI"/>
    </w:rPr>
  </w:style>
  <w:style w:type="character" w:customStyle="1" w:styleId="Slog71Znak">
    <w:name w:val="Slog71 Znak"/>
    <w:basedOn w:val="DefaultParagraphFont"/>
    <w:link w:val="Slog71"/>
    <w:rsid w:val="00B44F92"/>
    <w:rPr>
      <w:rFonts w:asciiTheme="majorHAnsi" w:hAnsiTheme="majorHAnsi" w:cs="Arial"/>
      <w:sz w:val="22"/>
      <w:szCs w:val="22"/>
      <w:lang w:val="sl-SI" w:eastAsia="sl-SI"/>
    </w:rPr>
  </w:style>
  <w:style w:type="paragraph" w:customStyle="1" w:styleId="Slog72">
    <w:name w:val="Slog72"/>
    <w:basedOn w:val="Normal"/>
    <w:link w:val="Slog72Znak"/>
    <w:qFormat/>
    <w:rsid w:val="00B44F92"/>
    <w:pPr>
      <w:numPr>
        <w:numId w:val="13"/>
      </w:numPr>
      <w:spacing w:after="0" w:line="240" w:lineRule="auto"/>
      <w:ind w:left="0" w:firstLine="0"/>
      <w:jc w:val="both"/>
    </w:pPr>
    <w:rPr>
      <w:rFonts w:asciiTheme="majorHAnsi" w:eastAsia="Times New Roman" w:hAnsiTheme="majorHAnsi" w:cs="Arial"/>
      <w:lang w:eastAsia="sl-SI"/>
    </w:rPr>
  </w:style>
  <w:style w:type="character" w:customStyle="1" w:styleId="Slog72Znak">
    <w:name w:val="Slog72 Znak"/>
    <w:basedOn w:val="DefaultParagraphFont"/>
    <w:link w:val="Slog72"/>
    <w:rsid w:val="00B44F92"/>
    <w:rPr>
      <w:rFonts w:asciiTheme="majorHAnsi" w:eastAsia="Times New Roman" w:hAnsiTheme="majorHAnsi" w:cs="Arial"/>
      <w:sz w:val="22"/>
      <w:szCs w:val="22"/>
      <w:lang w:val="sl-SI" w:eastAsia="sl-SI"/>
    </w:rPr>
  </w:style>
  <w:style w:type="paragraph" w:customStyle="1" w:styleId="Slog73">
    <w:name w:val="Slog73"/>
    <w:basedOn w:val="Normal"/>
    <w:link w:val="Slog73Znak"/>
    <w:qFormat/>
    <w:rsid w:val="00B44F92"/>
    <w:pPr>
      <w:numPr>
        <w:numId w:val="74"/>
      </w:numPr>
      <w:spacing w:after="0" w:line="240" w:lineRule="auto"/>
      <w:ind w:left="0" w:firstLine="0"/>
      <w:jc w:val="both"/>
    </w:pPr>
    <w:rPr>
      <w:rFonts w:asciiTheme="majorHAnsi" w:hAnsiTheme="majorHAnsi" w:cs="Arial"/>
      <w:lang w:eastAsia="sl-SI"/>
    </w:rPr>
  </w:style>
  <w:style w:type="table" w:customStyle="1" w:styleId="Tabelamrea61">
    <w:name w:val="Tabela – mreža61"/>
    <w:basedOn w:val="TableNormal"/>
    <w:next w:val="TableGrid"/>
    <w:rsid w:val="00B44F92"/>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DefaultParagraphFont"/>
    <w:link w:val="Slog73"/>
    <w:rsid w:val="00B44F92"/>
    <w:rPr>
      <w:rFonts w:asciiTheme="majorHAnsi" w:hAnsiTheme="majorHAnsi" w:cs="Arial"/>
      <w:sz w:val="22"/>
      <w:szCs w:val="22"/>
      <w:lang w:val="sl-SI" w:eastAsia="sl-SI"/>
    </w:rPr>
  </w:style>
  <w:style w:type="paragraph" w:customStyle="1" w:styleId="Slog74">
    <w:name w:val="Slog74"/>
    <w:basedOn w:val="Normal"/>
    <w:link w:val="Slog74Znak"/>
    <w:qFormat/>
    <w:rsid w:val="00B44F92"/>
    <w:pPr>
      <w:numPr>
        <w:numId w:val="75"/>
      </w:numPr>
      <w:spacing w:after="0" w:line="240" w:lineRule="auto"/>
      <w:ind w:left="0" w:firstLine="0"/>
      <w:jc w:val="both"/>
    </w:pPr>
    <w:rPr>
      <w:rFonts w:asciiTheme="majorHAnsi" w:hAnsiTheme="majorHAnsi" w:cs="Arial"/>
      <w:lang w:eastAsia="sl-SI"/>
    </w:rPr>
  </w:style>
  <w:style w:type="paragraph" w:customStyle="1" w:styleId="Slog76">
    <w:name w:val="Slog76"/>
    <w:basedOn w:val="Normal"/>
    <w:link w:val="Slog76Znak"/>
    <w:qFormat/>
    <w:rsid w:val="00B44F92"/>
    <w:pPr>
      <w:numPr>
        <w:numId w:val="76"/>
      </w:numPr>
      <w:tabs>
        <w:tab w:val="left" w:pos="1728"/>
        <w:tab w:val="left" w:pos="7200"/>
      </w:tabs>
      <w:suppressAutoHyphens/>
      <w:spacing w:after="0" w:line="240" w:lineRule="auto"/>
      <w:ind w:left="0" w:firstLine="0"/>
      <w:jc w:val="both"/>
    </w:pPr>
    <w:rPr>
      <w:rFonts w:asciiTheme="majorHAnsi" w:hAnsiTheme="majorHAnsi" w:cs="Arial"/>
      <w:lang w:eastAsia="sl-SI"/>
    </w:rPr>
  </w:style>
  <w:style w:type="character" w:customStyle="1" w:styleId="Slog74Znak">
    <w:name w:val="Slog74 Znak"/>
    <w:basedOn w:val="DefaultParagraphFont"/>
    <w:link w:val="Slog74"/>
    <w:rsid w:val="00B44F92"/>
    <w:rPr>
      <w:rFonts w:asciiTheme="majorHAnsi" w:hAnsiTheme="majorHAnsi" w:cs="Arial"/>
      <w:sz w:val="22"/>
      <w:szCs w:val="22"/>
      <w:lang w:val="sl-SI" w:eastAsia="sl-SI"/>
    </w:rPr>
  </w:style>
  <w:style w:type="character" w:customStyle="1" w:styleId="Slog76Znak">
    <w:name w:val="Slog76 Znak"/>
    <w:basedOn w:val="DefaultParagraphFont"/>
    <w:link w:val="Slog76"/>
    <w:rsid w:val="00B44F92"/>
    <w:rPr>
      <w:rFonts w:asciiTheme="majorHAnsi" w:hAnsiTheme="majorHAnsi" w:cs="Arial"/>
      <w:sz w:val="22"/>
      <w:szCs w:val="22"/>
      <w:lang w:val="sl-SI" w:eastAsia="sl-SI"/>
    </w:rPr>
  </w:style>
  <w:style w:type="paragraph" w:customStyle="1" w:styleId="Slog78">
    <w:name w:val="Slog78"/>
    <w:basedOn w:val="Normal"/>
    <w:link w:val="Slog78Znak"/>
    <w:qFormat/>
    <w:rsid w:val="00B44F92"/>
    <w:pPr>
      <w:numPr>
        <w:numId w:val="77"/>
      </w:numPr>
      <w:tabs>
        <w:tab w:val="left" w:pos="1728"/>
        <w:tab w:val="left" w:pos="7200"/>
      </w:tabs>
      <w:spacing w:after="0" w:line="240" w:lineRule="auto"/>
      <w:ind w:left="0" w:firstLine="0"/>
      <w:jc w:val="both"/>
    </w:pPr>
    <w:rPr>
      <w:rFonts w:asciiTheme="majorHAnsi" w:eastAsia="Times New Roman" w:hAnsiTheme="majorHAnsi" w:cs="Arial"/>
      <w:lang w:eastAsia="sl-SI"/>
    </w:rPr>
  </w:style>
  <w:style w:type="paragraph" w:customStyle="1" w:styleId="Slog79">
    <w:name w:val="Slog79"/>
    <w:basedOn w:val="Normal"/>
    <w:link w:val="Slog79Znak"/>
    <w:qFormat/>
    <w:rsid w:val="00B44F92"/>
    <w:pPr>
      <w:numPr>
        <w:numId w:val="78"/>
      </w:numPr>
      <w:spacing w:after="0" w:line="240" w:lineRule="auto"/>
      <w:ind w:left="0" w:firstLine="0"/>
    </w:pPr>
    <w:rPr>
      <w:rFonts w:ascii="Arial" w:hAnsi="Arial"/>
      <w:lang w:eastAsia="sl-SI"/>
    </w:rPr>
  </w:style>
  <w:style w:type="character" w:customStyle="1" w:styleId="Slog78Znak">
    <w:name w:val="Slog78 Znak"/>
    <w:basedOn w:val="DefaultParagraphFont"/>
    <w:link w:val="Slog78"/>
    <w:rsid w:val="00B44F92"/>
    <w:rPr>
      <w:rFonts w:asciiTheme="majorHAnsi" w:eastAsia="Times New Roman" w:hAnsiTheme="majorHAnsi" w:cs="Arial"/>
      <w:sz w:val="22"/>
      <w:szCs w:val="22"/>
      <w:lang w:val="sl-SI" w:eastAsia="sl-SI"/>
    </w:rPr>
  </w:style>
  <w:style w:type="paragraph" w:customStyle="1" w:styleId="Slog80">
    <w:name w:val="Slog80"/>
    <w:basedOn w:val="Normal"/>
    <w:link w:val="Slog80Znak"/>
    <w:qFormat/>
    <w:rsid w:val="00B44F92"/>
    <w:pPr>
      <w:spacing w:after="0" w:line="240" w:lineRule="auto"/>
      <w:ind w:left="360" w:hanging="360"/>
    </w:pPr>
    <w:rPr>
      <w:rFonts w:ascii="Arial" w:hAnsi="Arial"/>
      <w:lang w:eastAsia="sl-SI"/>
    </w:rPr>
  </w:style>
  <w:style w:type="character" w:customStyle="1" w:styleId="Slog79Znak">
    <w:name w:val="Slog79 Znak"/>
    <w:basedOn w:val="DefaultParagraphFont"/>
    <w:link w:val="Slog79"/>
    <w:rsid w:val="00B44F92"/>
    <w:rPr>
      <w:rFonts w:ascii="Arial" w:hAnsi="Arial"/>
      <w:sz w:val="22"/>
      <w:szCs w:val="22"/>
      <w:lang w:val="sl-SI" w:eastAsia="sl-SI"/>
    </w:rPr>
  </w:style>
  <w:style w:type="character" w:customStyle="1" w:styleId="Slog80Znak">
    <w:name w:val="Slog80 Znak"/>
    <w:basedOn w:val="DefaultParagraphFont"/>
    <w:link w:val="Slog80"/>
    <w:rsid w:val="00B44F92"/>
    <w:rPr>
      <w:rFonts w:ascii="Arial" w:hAnsi="Arial"/>
      <w:sz w:val="22"/>
      <w:szCs w:val="22"/>
      <w:lang w:val="sl-SI" w:eastAsia="sl-SI"/>
    </w:rPr>
  </w:style>
  <w:style w:type="paragraph" w:customStyle="1" w:styleId="Slog81">
    <w:name w:val="Slog81"/>
    <w:basedOn w:val="Normal"/>
    <w:link w:val="Slog81Znak"/>
    <w:qFormat/>
    <w:rsid w:val="00B44F92"/>
    <w:pPr>
      <w:tabs>
        <w:tab w:val="left" w:pos="6660"/>
      </w:tabs>
      <w:spacing w:after="0" w:line="240" w:lineRule="auto"/>
      <w:ind w:left="360" w:hanging="360"/>
      <w:jc w:val="both"/>
    </w:pPr>
    <w:rPr>
      <w:rFonts w:asciiTheme="majorHAnsi" w:hAnsiTheme="majorHAnsi" w:cstheme="majorHAnsi"/>
      <w:lang w:eastAsia="sl-SI"/>
    </w:rPr>
  </w:style>
  <w:style w:type="paragraph" w:customStyle="1" w:styleId="Slog82">
    <w:name w:val="Slog82"/>
    <w:basedOn w:val="Normal"/>
    <w:link w:val="Slog82Znak"/>
    <w:qFormat/>
    <w:rsid w:val="00B44F92"/>
    <w:pPr>
      <w:numPr>
        <w:numId w:val="79"/>
      </w:numPr>
      <w:tabs>
        <w:tab w:val="left" w:pos="6660"/>
      </w:tabs>
      <w:spacing w:after="0" w:line="240" w:lineRule="auto"/>
      <w:ind w:left="0" w:firstLine="0"/>
      <w:jc w:val="both"/>
    </w:pPr>
    <w:rPr>
      <w:rFonts w:asciiTheme="majorHAnsi" w:hAnsiTheme="majorHAnsi" w:cstheme="majorHAnsi"/>
      <w:lang w:eastAsia="sl-SI"/>
    </w:rPr>
  </w:style>
  <w:style w:type="character" w:customStyle="1" w:styleId="Slog81Znak">
    <w:name w:val="Slog81 Znak"/>
    <w:basedOn w:val="DefaultParagraphFont"/>
    <w:link w:val="Slog81"/>
    <w:rsid w:val="00B44F92"/>
    <w:rPr>
      <w:rFonts w:asciiTheme="majorHAnsi" w:hAnsiTheme="majorHAnsi" w:cstheme="majorHAnsi"/>
      <w:sz w:val="22"/>
      <w:szCs w:val="22"/>
      <w:lang w:val="sl-SI" w:eastAsia="sl-SI"/>
    </w:rPr>
  </w:style>
  <w:style w:type="character" w:customStyle="1" w:styleId="Slog82Znak">
    <w:name w:val="Slog82 Znak"/>
    <w:basedOn w:val="DefaultParagraphFont"/>
    <w:link w:val="Slog82"/>
    <w:rsid w:val="00B44F92"/>
    <w:rPr>
      <w:rFonts w:asciiTheme="majorHAnsi" w:hAnsiTheme="majorHAnsi" w:cstheme="majorHAnsi"/>
      <w:sz w:val="22"/>
      <w:szCs w:val="22"/>
      <w:lang w:val="sl-SI" w:eastAsia="sl-SI"/>
    </w:rPr>
  </w:style>
  <w:style w:type="paragraph" w:customStyle="1" w:styleId="Slog83">
    <w:name w:val="Slog83"/>
    <w:basedOn w:val="Normal"/>
    <w:link w:val="Slog83Znak"/>
    <w:qFormat/>
    <w:rsid w:val="00B44F92"/>
    <w:pPr>
      <w:spacing w:after="0" w:line="240" w:lineRule="auto"/>
      <w:ind w:left="720" w:hanging="360"/>
      <w:jc w:val="both"/>
    </w:pPr>
    <w:rPr>
      <w:rFonts w:asciiTheme="majorHAnsi" w:hAnsiTheme="majorHAnsi" w:cstheme="majorHAnsi"/>
      <w:b/>
      <w:bCs/>
      <w:noProof/>
      <w:szCs w:val="24"/>
      <w:lang w:eastAsia="sl-SI"/>
    </w:rPr>
  </w:style>
  <w:style w:type="paragraph" w:customStyle="1" w:styleId="Slog84">
    <w:name w:val="Slog84"/>
    <w:basedOn w:val="Normal"/>
    <w:link w:val="Slog84Znak"/>
    <w:qFormat/>
    <w:rsid w:val="00B44F92"/>
    <w:pPr>
      <w:spacing w:after="0" w:line="240" w:lineRule="auto"/>
      <w:ind w:left="720" w:hanging="360"/>
      <w:jc w:val="both"/>
    </w:pPr>
    <w:rPr>
      <w:rFonts w:asciiTheme="majorHAnsi" w:hAnsiTheme="majorHAnsi" w:cstheme="majorHAnsi"/>
      <w:b/>
      <w:bCs/>
      <w:noProof/>
      <w:szCs w:val="24"/>
      <w:lang w:eastAsia="sl-SI"/>
    </w:rPr>
  </w:style>
  <w:style w:type="character" w:customStyle="1" w:styleId="Slog83Znak">
    <w:name w:val="Slog83 Znak"/>
    <w:basedOn w:val="DefaultParagraphFont"/>
    <w:link w:val="Slog83"/>
    <w:rsid w:val="00B44F92"/>
    <w:rPr>
      <w:rFonts w:asciiTheme="majorHAnsi" w:hAnsiTheme="majorHAnsi" w:cstheme="majorHAnsi"/>
      <w:b/>
      <w:bCs/>
      <w:noProof/>
      <w:sz w:val="22"/>
      <w:szCs w:val="24"/>
      <w:lang w:val="sl-SI" w:eastAsia="sl-SI"/>
    </w:rPr>
  </w:style>
  <w:style w:type="paragraph" w:customStyle="1" w:styleId="Slog85">
    <w:name w:val="Slog85"/>
    <w:basedOn w:val="Normal"/>
    <w:link w:val="Slog85Znak"/>
    <w:qFormat/>
    <w:rsid w:val="00B44F92"/>
    <w:pPr>
      <w:spacing w:after="0" w:line="240" w:lineRule="auto"/>
      <w:ind w:left="720" w:hanging="360"/>
      <w:jc w:val="both"/>
    </w:pPr>
    <w:rPr>
      <w:rFonts w:asciiTheme="majorHAnsi" w:hAnsiTheme="majorHAnsi" w:cstheme="majorHAnsi"/>
      <w:b/>
      <w:bCs/>
      <w:noProof/>
      <w:szCs w:val="24"/>
      <w:lang w:eastAsia="sl-SI"/>
    </w:rPr>
  </w:style>
  <w:style w:type="character" w:customStyle="1" w:styleId="Slog84Znak">
    <w:name w:val="Slog84 Znak"/>
    <w:basedOn w:val="DefaultParagraphFont"/>
    <w:link w:val="Slog84"/>
    <w:rsid w:val="00B44F92"/>
    <w:rPr>
      <w:rFonts w:asciiTheme="majorHAnsi" w:hAnsiTheme="majorHAnsi" w:cstheme="majorHAnsi"/>
      <w:b/>
      <w:bCs/>
      <w:noProof/>
      <w:sz w:val="22"/>
      <w:szCs w:val="24"/>
      <w:lang w:val="sl-SI" w:eastAsia="sl-SI"/>
    </w:rPr>
  </w:style>
  <w:style w:type="paragraph" w:customStyle="1" w:styleId="Slog86">
    <w:name w:val="Slog86"/>
    <w:basedOn w:val="Normal"/>
    <w:link w:val="Slog86Znak"/>
    <w:qFormat/>
    <w:rsid w:val="00B44F92"/>
    <w:pPr>
      <w:spacing w:after="0" w:line="240" w:lineRule="auto"/>
      <w:ind w:left="720" w:hanging="360"/>
      <w:jc w:val="both"/>
    </w:pPr>
    <w:rPr>
      <w:rFonts w:asciiTheme="majorHAnsi" w:hAnsiTheme="majorHAnsi" w:cstheme="majorHAnsi"/>
      <w:b/>
      <w:bCs/>
      <w:noProof/>
      <w:szCs w:val="24"/>
      <w:lang w:eastAsia="sl-SI"/>
    </w:rPr>
  </w:style>
  <w:style w:type="character" w:customStyle="1" w:styleId="Slog85Znak">
    <w:name w:val="Slog85 Znak"/>
    <w:basedOn w:val="DefaultParagraphFont"/>
    <w:link w:val="Slog85"/>
    <w:rsid w:val="00B44F92"/>
    <w:rPr>
      <w:rFonts w:asciiTheme="majorHAnsi" w:hAnsiTheme="majorHAnsi" w:cstheme="majorHAnsi"/>
      <w:b/>
      <w:bCs/>
      <w:noProof/>
      <w:sz w:val="22"/>
      <w:szCs w:val="24"/>
      <w:lang w:val="sl-SI" w:eastAsia="sl-SI"/>
    </w:rPr>
  </w:style>
  <w:style w:type="paragraph" w:customStyle="1" w:styleId="Slog87">
    <w:name w:val="Slog87"/>
    <w:basedOn w:val="Normal"/>
    <w:link w:val="Slog87Znak"/>
    <w:qFormat/>
    <w:rsid w:val="00B44F92"/>
    <w:pPr>
      <w:numPr>
        <w:numId w:val="80"/>
      </w:numPr>
      <w:spacing w:after="0" w:line="240" w:lineRule="auto"/>
      <w:ind w:left="0" w:firstLine="0"/>
      <w:jc w:val="both"/>
    </w:pPr>
    <w:rPr>
      <w:rFonts w:asciiTheme="majorHAnsi" w:hAnsiTheme="majorHAnsi" w:cstheme="majorHAnsi"/>
      <w:b/>
      <w:bCs/>
      <w:noProof/>
      <w:szCs w:val="24"/>
      <w:lang w:eastAsia="sl-SI"/>
    </w:rPr>
  </w:style>
  <w:style w:type="character" w:customStyle="1" w:styleId="Slog86Znak">
    <w:name w:val="Slog86 Znak"/>
    <w:basedOn w:val="DefaultParagraphFont"/>
    <w:link w:val="Slog86"/>
    <w:rsid w:val="00B44F92"/>
    <w:rPr>
      <w:rFonts w:asciiTheme="majorHAnsi" w:hAnsiTheme="majorHAnsi" w:cstheme="majorHAnsi"/>
      <w:b/>
      <w:bCs/>
      <w:noProof/>
      <w:sz w:val="22"/>
      <w:szCs w:val="24"/>
      <w:lang w:val="sl-SI" w:eastAsia="sl-SI"/>
    </w:rPr>
  </w:style>
  <w:style w:type="paragraph" w:customStyle="1" w:styleId="Slog88">
    <w:name w:val="Slog88"/>
    <w:basedOn w:val="Normal"/>
    <w:link w:val="Slog88Znak"/>
    <w:qFormat/>
    <w:rsid w:val="00B44F92"/>
    <w:pPr>
      <w:spacing w:after="0" w:line="240" w:lineRule="auto"/>
      <w:ind w:left="1440" w:hanging="360"/>
      <w:jc w:val="both"/>
    </w:pPr>
    <w:rPr>
      <w:rFonts w:asciiTheme="majorHAnsi" w:hAnsiTheme="majorHAnsi" w:cstheme="majorHAnsi"/>
      <w:b/>
      <w:bCs/>
      <w:noProof/>
      <w:szCs w:val="24"/>
      <w:lang w:eastAsia="sl-SI"/>
    </w:rPr>
  </w:style>
  <w:style w:type="character" w:customStyle="1" w:styleId="Slog87Znak">
    <w:name w:val="Slog87 Znak"/>
    <w:basedOn w:val="DefaultParagraphFont"/>
    <w:link w:val="Slog87"/>
    <w:rsid w:val="00B44F92"/>
    <w:rPr>
      <w:rFonts w:asciiTheme="majorHAnsi" w:hAnsiTheme="majorHAnsi" w:cstheme="majorHAnsi"/>
      <w:b/>
      <w:bCs/>
      <w:noProof/>
      <w:sz w:val="22"/>
      <w:szCs w:val="24"/>
      <w:lang w:val="sl-SI" w:eastAsia="sl-SI"/>
    </w:rPr>
  </w:style>
  <w:style w:type="paragraph" w:customStyle="1" w:styleId="Slog89">
    <w:name w:val="Slog89"/>
    <w:basedOn w:val="Normal"/>
    <w:link w:val="Slog89Znak"/>
    <w:qFormat/>
    <w:rsid w:val="00B44F92"/>
    <w:pPr>
      <w:spacing w:after="0" w:line="240" w:lineRule="auto"/>
      <w:ind w:left="1440" w:hanging="360"/>
      <w:jc w:val="both"/>
    </w:pPr>
    <w:rPr>
      <w:rFonts w:asciiTheme="majorHAnsi" w:hAnsiTheme="majorHAnsi" w:cstheme="majorHAnsi"/>
      <w:b/>
      <w:bCs/>
      <w:noProof/>
      <w:szCs w:val="24"/>
      <w:lang w:eastAsia="sl-SI"/>
    </w:rPr>
  </w:style>
  <w:style w:type="character" w:customStyle="1" w:styleId="Slog88Znak">
    <w:name w:val="Slog88 Znak"/>
    <w:basedOn w:val="DefaultParagraphFont"/>
    <w:link w:val="Slog88"/>
    <w:rsid w:val="00B44F92"/>
    <w:rPr>
      <w:rFonts w:asciiTheme="majorHAnsi" w:hAnsiTheme="majorHAnsi" w:cstheme="majorHAnsi"/>
      <w:b/>
      <w:bCs/>
      <w:noProof/>
      <w:sz w:val="22"/>
      <w:szCs w:val="24"/>
      <w:lang w:val="sl-SI" w:eastAsia="sl-SI"/>
    </w:rPr>
  </w:style>
  <w:style w:type="paragraph" w:customStyle="1" w:styleId="Slog90">
    <w:name w:val="Slog90"/>
    <w:basedOn w:val="Normal"/>
    <w:link w:val="Slog90Znak"/>
    <w:qFormat/>
    <w:rsid w:val="00B44F92"/>
    <w:pPr>
      <w:spacing w:after="0" w:line="240" w:lineRule="auto"/>
      <w:ind w:left="1440" w:hanging="360"/>
      <w:jc w:val="both"/>
    </w:pPr>
    <w:rPr>
      <w:rFonts w:asciiTheme="majorHAnsi" w:hAnsiTheme="majorHAnsi" w:cstheme="majorHAnsi"/>
      <w:b/>
      <w:bCs/>
      <w:noProof/>
      <w:szCs w:val="24"/>
      <w:lang w:eastAsia="sl-SI"/>
    </w:rPr>
  </w:style>
  <w:style w:type="character" w:customStyle="1" w:styleId="Slog89Znak">
    <w:name w:val="Slog89 Znak"/>
    <w:basedOn w:val="DefaultParagraphFont"/>
    <w:link w:val="Slog89"/>
    <w:rsid w:val="00B44F92"/>
    <w:rPr>
      <w:rFonts w:asciiTheme="majorHAnsi" w:hAnsiTheme="majorHAnsi" w:cstheme="majorHAnsi"/>
      <w:b/>
      <w:bCs/>
      <w:noProof/>
      <w:sz w:val="22"/>
      <w:szCs w:val="24"/>
      <w:lang w:val="sl-SI" w:eastAsia="sl-SI"/>
    </w:rPr>
  </w:style>
  <w:style w:type="paragraph" w:customStyle="1" w:styleId="Slog91">
    <w:name w:val="Slog91"/>
    <w:basedOn w:val="Normal"/>
    <w:link w:val="Slog91Znak"/>
    <w:qFormat/>
    <w:rsid w:val="00B44F92"/>
    <w:pPr>
      <w:spacing w:after="0" w:line="240" w:lineRule="auto"/>
      <w:ind w:left="1440" w:hanging="360"/>
      <w:jc w:val="both"/>
    </w:pPr>
    <w:rPr>
      <w:rFonts w:asciiTheme="majorHAnsi" w:hAnsiTheme="majorHAnsi" w:cstheme="majorHAnsi"/>
      <w:b/>
      <w:bCs/>
      <w:noProof/>
      <w:szCs w:val="24"/>
      <w:lang w:eastAsia="sl-SI"/>
    </w:rPr>
  </w:style>
  <w:style w:type="character" w:customStyle="1" w:styleId="Slog90Znak">
    <w:name w:val="Slog90 Znak"/>
    <w:basedOn w:val="DefaultParagraphFont"/>
    <w:link w:val="Slog90"/>
    <w:rsid w:val="00B44F92"/>
    <w:rPr>
      <w:rFonts w:asciiTheme="majorHAnsi" w:hAnsiTheme="majorHAnsi" w:cstheme="majorHAnsi"/>
      <w:b/>
      <w:bCs/>
      <w:noProof/>
      <w:sz w:val="22"/>
      <w:szCs w:val="24"/>
      <w:lang w:val="sl-SI" w:eastAsia="sl-SI"/>
    </w:rPr>
  </w:style>
  <w:style w:type="paragraph" w:customStyle="1" w:styleId="Slog92">
    <w:name w:val="Slog92"/>
    <w:basedOn w:val="Normal"/>
    <w:link w:val="Slog92Znak"/>
    <w:qFormat/>
    <w:rsid w:val="00B44F92"/>
    <w:pPr>
      <w:numPr>
        <w:ilvl w:val="1"/>
        <w:numId w:val="80"/>
      </w:numPr>
      <w:spacing w:after="0" w:line="240" w:lineRule="auto"/>
      <w:ind w:left="0" w:firstLine="0"/>
      <w:jc w:val="both"/>
    </w:pPr>
    <w:rPr>
      <w:rFonts w:asciiTheme="majorHAnsi" w:hAnsiTheme="majorHAnsi" w:cstheme="majorHAnsi"/>
      <w:b/>
      <w:bCs/>
      <w:noProof/>
      <w:szCs w:val="24"/>
      <w:lang w:eastAsia="sl-SI"/>
    </w:rPr>
  </w:style>
  <w:style w:type="character" w:customStyle="1" w:styleId="Slog91Znak">
    <w:name w:val="Slog91 Znak"/>
    <w:basedOn w:val="DefaultParagraphFont"/>
    <w:link w:val="Slog91"/>
    <w:rsid w:val="00B44F92"/>
    <w:rPr>
      <w:rFonts w:asciiTheme="majorHAnsi" w:hAnsiTheme="majorHAnsi" w:cstheme="majorHAnsi"/>
      <w:b/>
      <w:bCs/>
      <w:noProof/>
      <w:sz w:val="22"/>
      <w:szCs w:val="24"/>
      <w:lang w:val="sl-SI" w:eastAsia="sl-SI"/>
    </w:rPr>
  </w:style>
  <w:style w:type="paragraph" w:customStyle="1" w:styleId="Slog93">
    <w:name w:val="Slog93"/>
    <w:basedOn w:val="Normal"/>
    <w:link w:val="Slog93Znak"/>
    <w:qFormat/>
    <w:rsid w:val="00B44F92"/>
    <w:pPr>
      <w:numPr>
        <w:ilvl w:val="2"/>
        <w:numId w:val="80"/>
      </w:numPr>
      <w:spacing w:after="0" w:line="240" w:lineRule="auto"/>
      <w:ind w:left="0" w:firstLine="0"/>
      <w:jc w:val="both"/>
    </w:pPr>
    <w:rPr>
      <w:rFonts w:asciiTheme="majorHAnsi" w:hAnsiTheme="majorHAnsi" w:cstheme="majorHAnsi"/>
      <w:b/>
      <w:bCs/>
      <w:noProof/>
      <w:szCs w:val="24"/>
      <w:lang w:eastAsia="sl-SI"/>
    </w:rPr>
  </w:style>
  <w:style w:type="character" w:customStyle="1" w:styleId="Slog92Znak">
    <w:name w:val="Slog92 Znak"/>
    <w:basedOn w:val="DefaultParagraphFont"/>
    <w:link w:val="Slog92"/>
    <w:rsid w:val="00B44F92"/>
    <w:rPr>
      <w:rFonts w:asciiTheme="majorHAnsi" w:hAnsiTheme="majorHAnsi" w:cstheme="majorHAnsi"/>
      <w:b/>
      <w:bCs/>
      <w:noProof/>
      <w:sz w:val="22"/>
      <w:szCs w:val="24"/>
      <w:lang w:val="sl-SI" w:eastAsia="sl-SI"/>
    </w:rPr>
  </w:style>
  <w:style w:type="character" w:customStyle="1" w:styleId="Slog93Znak">
    <w:name w:val="Slog93 Znak"/>
    <w:basedOn w:val="DefaultParagraphFont"/>
    <w:link w:val="Slog93"/>
    <w:rsid w:val="00B44F92"/>
    <w:rPr>
      <w:rFonts w:asciiTheme="majorHAnsi" w:hAnsiTheme="majorHAnsi" w:cstheme="majorHAnsi"/>
      <w:b/>
      <w:bCs/>
      <w:noProof/>
      <w:sz w:val="22"/>
      <w:szCs w:val="24"/>
      <w:lang w:val="sl-SI" w:eastAsia="sl-SI"/>
    </w:rPr>
  </w:style>
  <w:style w:type="paragraph" w:customStyle="1" w:styleId="Slog94">
    <w:name w:val="Slog94"/>
    <w:basedOn w:val="Normal"/>
    <w:link w:val="Slog94Znak"/>
    <w:qFormat/>
    <w:rsid w:val="00B44F92"/>
    <w:pPr>
      <w:numPr>
        <w:numId w:val="81"/>
      </w:numPr>
      <w:spacing w:after="0" w:line="240" w:lineRule="auto"/>
      <w:ind w:left="0" w:firstLine="0"/>
    </w:pPr>
    <w:rPr>
      <w:rFonts w:asciiTheme="majorHAnsi" w:hAnsiTheme="majorHAnsi" w:cstheme="majorHAnsi"/>
    </w:rPr>
  </w:style>
  <w:style w:type="paragraph" w:customStyle="1" w:styleId="Slog95">
    <w:name w:val="Slog95"/>
    <w:basedOn w:val="Normal"/>
    <w:link w:val="Slog95Znak"/>
    <w:qFormat/>
    <w:rsid w:val="00B44F92"/>
    <w:pPr>
      <w:numPr>
        <w:numId w:val="82"/>
      </w:numPr>
      <w:spacing w:after="0" w:line="240" w:lineRule="auto"/>
      <w:ind w:left="0" w:firstLine="0"/>
      <w:jc w:val="both"/>
    </w:pPr>
    <w:rPr>
      <w:rFonts w:asciiTheme="majorHAnsi" w:hAnsiTheme="majorHAnsi" w:cstheme="majorHAnsi"/>
      <w:color w:val="FF0000"/>
      <w:lang w:eastAsia="sl-SI"/>
    </w:rPr>
  </w:style>
  <w:style w:type="character" w:customStyle="1" w:styleId="Slog94Znak">
    <w:name w:val="Slog94 Znak"/>
    <w:basedOn w:val="DefaultParagraphFont"/>
    <w:link w:val="Slog94"/>
    <w:rsid w:val="00B44F92"/>
    <w:rPr>
      <w:rFonts w:asciiTheme="majorHAnsi" w:hAnsiTheme="majorHAnsi" w:cstheme="majorHAnsi"/>
      <w:sz w:val="22"/>
      <w:szCs w:val="22"/>
      <w:lang w:val="sl-SI" w:eastAsia="en-US"/>
    </w:rPr>
  </w:style>
  <w:style w:type="paragraph" w:customStyle="1" w:styleId="Slog96">
    <w:name w:val="Slog96"/>
    <w:basedOn w:val="Normal"/>
    <w:link w:val="Slog96Znak"/>
    <w:qFormat/>
    <w:rsid w:val="00B44F92"/>
    <w:pPr>
      <w:numPr>
        <w:numId w:val="83"/>
      </w:numPr>
      <w:spacing w:after="0" w:line="240" w:lineRule="auto"/>
      <w:ind w:left="0" w:firstLine="0"/>
      <w:jc w:val="both"/>
    </w:pPr>
    <w:rPr>
      <w:rFonts w:asciiTheme="majorHAnsi" w:hAnsiTheme="majorHAnsi" w:cstheme="majorHAnsi"/>
      <w:color w:val="FF0000"/>
      <w:lang w:eastAsia="sl-SI"/>
    </w:rPr>
  </w:style>
  <w:style w:type="character" w:customStyle="1" w:styleId="Slog95Znak">
    <w:name w:val="Slog95 Znak"/>
    <w:basedOn w:val="DefaultParagraphFont"/>
    <w:link w:val="Slog95"/>
    <w:rsid w:val="00B44F92"/>
    <w:rPr>
      <w:rFonts w:asciiTheme="majorHAnsi" w:hAnsiTheme="majorHAnsi" w:cstheme="majorHAnsi"/>
      <w:color w:val="FF0000"/>
      <w:sz w:val="22"/>
      <w:szCs w:val="22"/>
      <w:lang w:val="sl-SI" w:eastAsia="sl-SI"/>
    </w:rPr>
  </w:style>
  <w:style w:type="paragraph" w:customStyle="1" w:styleId="Slog97">
    <w:name w:val="Slog97"/>
    <w:basedOn w:val="Normal"/>
    <w:link w:val="Slog97Znak"/>
    <w:qFormat/>
    <w:rsid w:val="00B44F92"/>
    <w:pPr>
      <w:numPr>
        <w:numId w:val="84"/>
      </w:numPr>
      <w:spacing w:after="0" w:line="240" w:lineRule="auto"/>
      <w:ind w:left="0" w:firstLine="0"/>
      <w:jc w:val="both"/>
    </w:pPr>
    <w:rPr>
      <w:rFonts w:asciiTheme="majorHAnsi" w:hAnsiTheme="majorHAnsi" w:cstheme="majorHAnsi"/>
      <w:color w:val="FF0000"/>
      <w:lang w:eastAsia="sl-SI"/>
    </w:rPr>
  </w:style>
  <w:style w:type="character" w:customStyle="1" w:styleId="Slog96Znak">
    <w:name w:val="Slog96 Znak"/>
    <w:basedOn w:val="DefaultParagraphFont"/>
    <w:link w:val="Slog96"/>
    <w:rsid w:val="00B44F92"/>
    <w:rPr>
      <w:rFonts w:asciiTheme="majorHAnsi" w:hAnsiTheme="majorHAnsi" w:cstheme="majorHAnsi"/>
      <w:color w:val="FF0000"/>
      <w:sz w:val="22"/>
      <w:szCs w:val="22"/>
      <w:lang w:val="sl-SI" w:eastAsia="sl-SI"/>
    </w:rPr>
  </w:style>
  <w:style w:type="paragraph" w:customStyle="1" w:styleId="Slog98">
    <w:name w:val="Slog98"/>
    <w:basedOn w:val="Normal"/>
    <w:link w:val="Slog98Znak"/>
    <w:qFormat/>
    <w:rsid w:val="00B44F92"/>
    <w:pPr>
      <w:numPr>
        <w:numId w:val="85"/>
      </w:numPr>
      <w:spacing w:after="0" w:line="240" w:lineRule="auto"/>
      <w:ind w:left="0" w:firstLine="0"/>
      <w:jc w:val="both"/>
    </w:pPr>
    <w:rPr>
      <w:rFonts w:asciiTheme="majorHAnsi" w:hAnsiTheme="majorHAnsi" w:cstheme="majorHAnsi"/>
      <w:lang w:eastAsia="sl-SI"/>
    </w:rPr>
  </w:style>
  <w:style w:type="character" w:customStyle="1" w:styleId="Slog97Znak">
    <w:name w:val="Slog97 Znak"/>
    <w:basedOn w:val="DefaultParagraphFont"/>
    <w:link w:val="Slog97"/>
    <w:rsid w:val="00B44F92"/>
    <w:rPr>
      <w:rFonts w:asciiTheme="majorHAnsi" w:hAnsiTheme="majorHAnsi" w:cstheme="majorHAnsi"/>
      <w:color w:val="FF0000"/>
      <w:sz w:val="22"/>
      <w:szCs w:val="22"/>
      <w:lang w:val="sl-SI" w:eastAsia="sl-SI"/>
    </w:rPr>
  </w:style>
  <w:style w:type="paragraph" w:customStyle="1" w:styleId="Slog99">
    <w:name w:val="Slog99"/>
    <w:basedOn w:val="Normal"/>
    <w:link w:val="Slog99Znak"/>
    <w:qFormat/>
    <w:rsid w:val="00B44F92"/>
    <w:pPr>
      <w:spacing w:after="0" w:line="240" w:lineRule="auto"/>
      <w:ind w:left="720" w:hanging="360"/>
    </w:pPr>
    <w:rPr>
      <w:rFonts w:ascii="Arial" w:hAnsi="Arial"/>
      <w:lang w:eastAsia="sl-SI"/>
    </w:rPr>
  </w:style>
  <w:style w:type="character" w:customStyle="1" w:styleId="Slog98Znak">
    <w:name w:val="Slog98 Znak"/>
    <w:basedOn w:val="DefaultParagraphFont"/>
    <w:link w:val="Slog98"/>
    <w:rsid w:val="00B44F92"/>
    <w:rPr>
      <w:rFonts w:asciiTheme="majorHAnsi" w:hAnsiTheme="majorHAnsi" w:cstheme="majorHAnsi"/>
      <w:sz w:val="22"/>
      <w:szCs w:val="22"/>
      <w:lang w:val="sl-SI" w:eastAsia="sl-SI"/>
    </w:rPr>
  </w:style>
  <w:style w:type="paragraph" w:customStyle="1" w:styleId="Slog100">
    <w:name w:val="Slog100"/>
    <w:basedOn w:val="Normal"/>
    <w:link w:val="Slog100Znak"/>
    <w:qFormat/>
    <w:rsid w:val="00B44F92"/>
    <w:pPr>
      <w:numPr>
        <w:numId w:val="86"/>
      </w:numPr>
      <w:tabs>
        <w:tab w:val="left" w:pos="1728"/>
        <w:tab w:val="left" w:pos="7200"/>
      </w:tabs>
      <w:spacing w:after="0" w:line="240" w:lineRule="auto"/>
      <w:ind w:left="0" w:firstLine="0"/>
      <w:jc w:val="both"/>
    </w:pPr>
    <w:rPr>
      <w:rFonts w:asciiTheme="majorHAnsi" w:eastAsia="Times New Roman" w:hAnsiTheme="majorHAnsi" w:cstheme="majorHAnsi"/>
      <w:color w:val="FF0000"/>
      <w:lang w:eastAsia="sl-SI"/>
    </w:rPr>
  </w:style>
  <w:style w:type="character" w:customStyle="1" w:styleId="Slog99Znak">
    <w:name w:val="Slog99 Znak"/>
    <w:basedOn w:val="DefaultParagraphFont"/>
    <w:link w:val="Slog99"/>
    <w:rsid w:val="00B44F92"/>
    <w:rPr>
      <w:rFonts w:ascii="Arial" w:hAnsi="Arial"/>
      <w:sz w:val="22"/>
      <w:szCs w:val="22"/>
      <w:lang w:val="sl-SI" w:eastAsia="sl-SI"/>
    </w:rPr>
  </w:style>
  <w:style w:type="paragraph" w:customStyle="1" w:styleId="Slog101">
    <w:name w:val="Slog101"/>
    <w:basedOn w:val="Normal"/>
    <w:link w:val="Slog101Znak"/>
    <w:qFormat/>
    <w:rsid w:val="00B44F92"/>
    <w:pPr>
      <w:numPr>
        <w:numId w:val="87"/>
      </w:numPr>
      <w:spacing w:after="0" w:line="240" w:lineRule="auto"/>
      <w:ind w:left="0" w:firstLine="0"/>
      <w:jc w:val="both"/>
    </w:pPr>
    <w:rPr>
      <w:rFonts w:asciiTheme="majorHAnsi" w:eastAsia="Times New Roman" w:hAnsiTheme="majorHAnsi" w:cstheme="majorHAnsi"/>
      <w:lang w:eastAsia="sl-SI"/>
    </w:rPr>
  </w:style>
  <w:style w:type="character" w:customStyle="1" w:styleId="Slog100Znak">
    <w:name w:val="Slog100 Znak"/>
    <w:basedOn w:val="DefaultParagraphFont"/>
    <w:link w:val="Slog100"/>
    <w:rsid w:val="00B44F92"/>
    <w:rPr>
      <w:rFonts w:asciiTheme="majorHAnsi" w:eastAsia="Times New Roman" w:hAnsiTheme="majorHAnsi" w:cstheme="majorHAnsi"/>
      <w:color w:val="FF0000"/>
      <w:sz w:val="22"/>
      <w:szCs w:val="22"/>
      <w:lang w:val="sl-SI" w:eastAsia="sl-SI"/>
    </w:rPr>
  </w:style>
  <w:style w:type="paragraph" w:customStyle="1" w:styleId="Slog102">
    <w:name w:val="Slog102"/>
    <w:basedOn w:val="Normal"/>
    <w:link w:val="Slog102Znak"/>
    <w:qFormat/>
    <w:rsid w:val="00B44F92"/>
    <w:pPr>
      <w:numPr>
        <w:numId w:val="88"/>
      </w:numPr>
      <w:spacing w:after="0" w:line="240" w:lineRule="auto"/>
      <w:ind w:left="0" w:firstLine="0"/>
      <w:jc w:val="both"/>
      <w:textAlignment w:val="baseline"/>
    </w:pPr>
    <w:rPr>
      <w:rFonts w:asciiTheme="majorHAnsi" w:eastAsia="Times New Roman" w:hAnsiTheme="majorHAnsi" w:cstheme="majorHAnsi"/>
      <w:lang w:eastAsia="sl-SI"/>
    </w:rPr>
  </w:style>
  <w:style w:type="character" w:customStyle="1" w:styleId="Slog101Znak">
    <w:name w:val="Slog101 Znak"/>
    <w:basedOn w:val="DefaultParagraphFont"/>
    <w:link w:val="Slog101"/>
    <w:rsid w:val="00B44F92"/>
    <w:rPr>
      <w:rFonts w:asciiTheme="majorHAnsi" w:eastAsia="Times New Roman" w:hAnsiTheme="majorHAnsi" w:cstheme="majorHAnsi"/>
      <w:sz w:val="22"/>
      <w:szCs w:val="22"/>
      <w:lang w:val="sl-SI" w:eastAsia="sl-SI"/>
    </w:rPr>
  </w:style>
  <w:style w:type="character" w:customStyle="1" w:styleId="Slog102Znak">
    <w:name w:val="Slog102 Znak"/>
    <w:basedOn w:val="DefaultParagraphFont"/>
    <w:link w:val="Slog102"/>
    <w:rsid w:val="00B44F92"/>
    <w:rPr>
      <w:rFonts w:asciiTheme="majorHAnsi" w:eastAsia="Times New Roman" w:hAnsiTheme="majorHAnsi" w:cstheme="majorHAnsi"/>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25</Pages>
  <Words>5443</Words>
  <Characters>29669</Characters>
  <Application>Microsoft Office Word</Application>
  <DocSecurity>0</DocSecurity>
  <Lines>1483</Lines>
  <Paragraphs>1350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dc:creator>
  <cp:keywords/>
  <cp:lastModifiedBy>Branko Kašnik</cp:lastModifiedBy>
  <cp:revision>4</cp:revision>
  <cp:lastPrinted>2026-06-05T07:54:00Z</cp:lastPrinted>
  <dcterms:created xsi:type="dcterms:W3CDTF">2026-06-13T16:11:00Z</dcterms:created>
  <dcterms:modified xsi:type="dcterms:W3CDTF">2026-06-23T04:54:00Z</dcterms:modified>
</cp:coreProperties>
</file>